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DE4" w:rsidRPr="00DB6B82" w:rsidRDefault="009A4DE4" w:rsidP="00E122B9">
      <w:pPr>
        <w:pStyle w:val="Ttulo1"/>
        <w:spacing w:before="0" w:line="240" w:lineRule="auto"/>
        <w:jc w:val="both"/>
        <w:rPr>
          <w:rFonts w:ascii="Arial" w:hAnsi="Arial" w:cs="Arial"/>
          <w:sz w:val="24"/>
          <w:szCs w:val="24"/>
        </w:rPr>
      </w:pPr>
    </w:p>
    <w:p w:rsidR="009A4DE4" w:rsidRPr="00DB6B82" w:rsidRDefault="009A4DE4" w:rsidP="00E122B9">
      <w:pPr>
        <w:spacing w:after="0" w:line="240" w:lineRule="auto"/>
        <w:jc w:val="both"/>
        <w:rPr>
          <w:rFonts w:ascii="Arial" w:hAnsi="Arial" w:cs="Arial"/>
          <w:sz w:val="24"/>
          <w:szCs w:val="24"/>
        </w:rPr>
      </w:pPr>
    </w:p>
    <w:p w:rsidR="00E122B9" w:rsidRPr="00DB6B82" w:rsidRDefault="00E122B9" w:rsidP="002023D8">
      <w:pPr>
        <w:pBdr>
          <w:bottom w:val="single" w:sz="4" w:space="1" w:color="auto"/>
        </w:pBdr>
        <w:rPr>
          <w:rFonts w:ascii="Arial" w:hAnsi="Arial" w:cs="Arial"/>
          <w:b/>
          <w:color w:val="365F91" w:themeColor="accent1" w:themeShade="BF"/>
          <w:sz w:val="36"/>
          <w:szCs w:val="36"/>
        </w:rPr>
      </w:pPr>
      <w:r w:rsidRPr="00DB6B82">
        <w:rPr>
          <w:rFonts w:ascii="Arial" w:hAnsi="Arial" w:cs="Arial"/>
          <w:b/>
          <w:color w:val="365F91" w:themeColor="accent1" w:themeShade="BF"/>
          <w:sz w:val="36"/>
          <w:szCs w:val="36"/>
        </w:rPr>
        <w:t>INFORMACIÓ DELS ÒRGANS DE GOVERN I LES SEVES FUNCIONS</w:t>
      </w:r>
    </w:p>
    <w:p w:rsidR="00E122B9" w:rsidRPr="00DB6B82" w:rsidRDefault="00E122B9" w:rsidP="00E122B9">
      <w:pPr>
        <w:rPr>
          <w:rFonts w:ascii="Arial" w:hAnsi="Arial" w:cs="Arial"/>
          <w:b/>
          <w:color w:val="244061" w:themeColor="accent1" w:themeShade="80"/>
          <w:sz w:val="24"/>
          <w:szCs w:val="24"/>
        </w:rPr>
      </w:pPr>
    </w:p>
    <w:p w:rsidR="004E6624" w:rsidRDefault="00E122B9">
      <w:pPr>
        <w:pStyle w:val="TDC1"/>
        <w:tabs>
          <w:tab w:val="right" w:pos="8779"/>
        </w:tabs>
        <w:rPr>
          <w:noProof/>
        </w:rPr>
      </w:pPr>
      <w:r w:rsidRPr="00DB6B82">
        <w:rPr>
          <w:rFonts w:ascii="Arial" w:hAnsi="Arial" w:cs="Arial"/>
          <w:b/>
          <w:bCs/>
        </w:rPr>
        <w:fldChar w:fldCharType="begin"/>
      </w:r>
      <w:r w:rsidRPr="00DB6B82">
        <w:rPr>
          <w:rFonts w:ascii="Arial" w:hAnsi="Arial" w:cs="Arial"/>
          <w:b/>
          <w:bCs/>
        </w:rPr>
        <w:instrText xml:space="preserve"> TOC \o "1-3" \h \z \u </w:instrText>
      </w:r>
      <w:r w:rsidRPr="00DB6B82">
        <w:rPr>
          <w:rFonts w:ascii="Arial" w:hAnsi="Arial" w:cs="Arial"/>
          <w:b/>
          <w:bCs/>
        </w:rPr>
        <w:fldChar w:fldCharType="separate"/>
      </w:r>
      <w:hyperlink w:anchor="_Toc144280516" w:history="1">
        <w:r w:rsidR="004E6624" w:rsidRPr="00D73FEF">
          <w:rPr>
            <w:rStyle w:val="Hipervnculo"/>
            <w:rFonts w:ascii="Arial" w:hAnsi="Arial" w:cs="Arial"/>
            <w:noProof/>
          </w:rPr>
          <w:t>Òrgans de govern i funcions</w:t>
        </w:r>
        <w:r w:rsidR="004E6624">
          <w:rPr>
            <w:noProof/>
            <w:webHidden/>
          </w:rPr>
          <w:tab/>
        </w:r>
        <w:r w:rsidR="004E6624">
          <w:rPr>
            <w:noProof/>
            <w:webHidden/>
          </w:rPr>
          <w:fldChar w:fldCharType="begin"/>
        </w:r>
        <w:r w:rsidR="004E6624">
          <w:rPr>
            <w:noProof/>
            <w:webHidden/>
          </w:rPr>
          <w:instrText xml:space="preserve"> PAGEREF _Toc144280516 \h </w:instrText>
        </w:r>
        <w:r w:rsidR="004E6624">
          <w:rPr>
            <w:noProof/>
            <w:webHidden/>
          </w:rPr>
        </w:r>
        <w:r w:rsidR="004E6624">
          <w:rPr>
            <w:noProof/>
            <w:webHidden/>
          </w:rPr>
          <w:fldChar w:fldCharType="separate"/>
        </w:r>
        <w:r w:rsidR="004E6624">
          <w:rPr>
            <w:noProof/>
            <w:webHidden/>
          </w:rPr>
          <w:t>2</w:t>
        </w:r>
        <w:r w:rsidR="004E6624">
          <w:rPr>
            <w:noProof/>
            <w:webHidden/>
          </w:rPr>
          <w:fldChar w:fldCharType="end"/>
        </w:r>
      </w:hyperlink>
    </w:p>
    <w:p w:rsidR="004E6624" w:rsidRDefault="00C26AA1">
      <w:pPr>
        <w:pStyle w:val="TDC1"/>
        <w:tabs>
          <w:tab w:val="right" w:pos="8779"/>
        </w:tabs>
        <w:rPr>
          <w:noProof/>
        </w:rPr>
      </w:pPr>
      <w:hyperlink w:anchor="_Toc144280517" w:history="1">
        <w:r w:rsidR="004E6624" w:rsidRPr="00D73FEF">
          <w:rPr>
            <w:rStyle w:val="Hipervnculo"/>
            <w:rFonts w:ascii="Arial" w:hAnsi="Arial" w:cs="Arial"/>
            <w:noProof/>
          </w:rPr>
          <w:t>Ple Municipal</w:t>
        </w:r>
        <w:r w:rsidR="004E6624">
          <w:rPr>
            <w:noProof/>
            <w:webHidden/>
          </w:rPr>
          <w:tab/>
        </w:r>
        <w:r w:rsidR="004E6624">
          <w:rPr>
            <w:noProof/>
            <w:webHidden/>
          </w:rPr>
          <w:fldChar w:fldCharType="begin"/>
        </w:r>
        <w:r w:rsidR="004E6624">
          <w:rPr>
            <w:noProof/>
            <w:webHidden/>
          </w:rPr>
          <w:instrText xml:space="preserve"> PAGEREF _Toc144280517 \h </w:instrText>
        </w:r>
        <w:r w:rsidR="004E6624">
          <w:rPr>
            <w:noProof/>
            <w:webHidden/>
          </w:rPr>
        </w:r>
        <w:r w:rsidR="004E6624">
          <w:rPr>
            <w:noProof/>
            <w:webHidden/>
          </w:rPr>
          <w:fldChar w:fldCharType="separate"/>
        </w:r>
        <w:r w:rsidR="004E6624">
          <w:rPr>
            <w:noProof/>
            <w:webHidden/>
          </w:rPr>
          <w:t>3</w:t>
        </w:r>
        <w:r w:rsidR="004E6624">
          <w:rPr>
            <w:noProof/>
            <w:webHidden/>
          </w:rPr>
          <w:fldChar w:fldCharType="end"/>
        </w:r>
      </w:hyperlink>
    </w:p>
    <w:p w:rsidR="004E6624" w:rsidRDefault="00C26AA1">
      <w:pPr>
        <w:pStyle w:val="TDC2"/>
        <w:rPr>
          <w:noProof/>
        </w:rPr>
      </w:pPr>
      <w:hyperlink w:anchor="_Toc144280518" w:history="1">
        <w:r w:rsidR="004E6624" w:rsidRPr="00D73FEF">
          <w:rPr>
            <w:rStyle w:val="Hipervnculo"/>
            <w:rFonts w:ascii="Arial" w:hAnsi="Arial" w:cs="Arial"/>
            <w:noProof/>
          </w:rPr>
          <w:t>Lloc i data de sessions</w:t>
        </w:r>
        <w:r w:rsidR="004E6624">
          <w:rPr>
            <w:noProof/>
            <w:webHidden/>
          </w:rPr>
          <w:tab/>
        </w:r>
        <w:r w:rsidR="004E6624">
          <w:rPr>
            <w:noProof/>
            <w:webHidden/>
          </w:rPr>
          <w:fldChar w:fldCharType="begin"/>
        </w:r>
        <w:r w:rsidR="004E6624">
          <w:rPr>
            <w:noProof/>
            <w:webHidden/>
          </w:rPr>
          <w:instrText xml:space="preserve"> PAGEREF _Toc144280518 \h </w:instrText>
        </w:r>
        <w:r w:rsidR="004E6624">
          <w:rPr>
            <w:noProof/>
            <w:webHidden/>
          </w:rPr>
        </w:r>
        <w:r w:rsidR="004E6624">
          <w:rPr>
            <w:noProof/>
            <w:webHidden/>
          </w:rPr>
          <w:fldChar w:fldCharType="separate"/>
        </w:r>
        <w:r w:rsidR="004E6624">
          <w:rPr>
            <w:noProof/>
            <w:webHidden/>
          </w:rPr>
          <w:t>3</w:t>
        </w:r>
        <w:r w:rsidR="004E6624">
          <w:rPr>
            <w:noProof/>
            <w:webHidden/>
          </w:rPr>
          <w:fldChar w:fldCharType="end"/>
        </w:r>
      </w:hyperlink>
    </w:p>
    <w:p w:rsidR="004E6624" w:rsidRDefault="00C26AA1">
      <w:pPr>
        <w:pStyle w:val="TDC2"/>
        <w:rPr>
          <w:noProof/>
        </w:rPr>
      </w:pPr>
      <w:hyperlink w:anchor="_Toc144280519" w:history="1">
        <w:r w:rsidR="004E6624" w:rsidRPr="00D73FEF">
          <w:rPr>
            <w:rStyle w:val="Hipervnculo"/>
            <w:rFonts w:ascii="Arial" w:hAnsi="Arial" w:cs="Arial"/>
            <w:noProof/>
          </w:rPr>
          <w:t>Competències del Ple</w:t>
        </w:r>
        <w:r w:rsidR="004E6624">
          <w:rPr>
            <w:noProof/>
            <w:webHidden/>
          </w:rPr>
          <w:tab/>
        </w:r>
        <w:r w:rsidR="004E6624">
          <w:rPr>
            <w:noProof/>
            <w:webHidden/>
          </w:rPr>
          <w:fldChar w:fldCharType="begin"/>
        </w:r>
        <w:r w:rsidR="004E6624">
          <w:rPr>
            <w:noProof/>
            <w:webHidden/>
          </w:rPr>
          <w:instrText xml:space="preserve"> PAGEREF _Toc144280519 \h </w:instrText>
        </w:r>
        <w:r w:rsidR="004E6624">
          <w:rPr>
            <w:noProof/>
            <w:webHidden/>
          </w:rPr>
        </w:r>
        <w:r w:rsidR="004E6624">
          <w:rPr>
            <w:noProof/>
            <w:webHidden/>
          </w:rPr>
          <w:fldChar w:fldCharType="separate"/>
        </w:r>
        <w:r w:rsidR="004E6624">
          <w:rPr>
            <w:noProof/>
            <w:webHidden/>
          </w:rPr>
          <w:t>4</w:t>
        </w:r>
        <w:r w:rsidR="004E6624">
          <w:rPr>
            <w:noProof/>
            <w:webHidden/>
          </w:rPr>
          <w:fldChar w:fldCharType="end"/>
        </w:r>
      </w:hyperlink>
    </w:p>
    <w:p w:rsidR="004E6624" w:rsidRDefault="00C26AA1">
      <w:pPr>
        <w:pStyle w:val="TDC1"/>
        <w:tabs>
          <w:tab w:val="right" w:pos="8779"/>
        </w:tabs>
        <w:rPr>
          <w:noProof/>
        </w:rPr>
      </w:pPr>
      <w:hyperlink w:anchor="_Toc144280520" w:history="1">
        <w:r w:rsidR="004E6624" w:rsidRPr="00D73FEF">
          <w:rPr>
            <w:rStyle w:val="Hipervnculo"/>
            <w:rFonts w:ascii="Arial" w:hAnsi="Arial" w:cs="Arial"/>
            <w:noProof/>
          </w:rPr>
          <w:t>L’Alcalde</w:t>
        </w:r>
        <w:r w:rsidR="004E6624">
          <w:rPr>
            <w:noProof/>
            <w:webHidden/>
          </w:rPr>
          <w:tab/>
        </w:r>
        <w:r w:rsidR="004E6624">
          <w:rPr>
            <w:noProof/>
            <w:webHidden/>
          </w:rPr>
          <w:fldChar w:fldCharType="begin"/>
        </w:r>
        <w:r w:rsidR="004E6624">
          <w:rPr>
            <w:noProof/>
            <w:webHidden/>
          </w:rPr>
          <w:instrText xml:space="preserve"> PAGEREF _Toc144280520 \h </w:instrText>
        </w:r>
        <w:r w:rsidR="004E6624">
          <w:rPr>
            <w:noProof/>
            <w:webHidden/>
          </w:rPr>
        </w:r>
        <w:r w:rsidR="004E6624">
          <w:rPr>
            <w:noProof/>
            <w:webHidden/>
          </w:rPr>
          <w:fldChar w:fldCharType="separate"/>
        </w:r>
        <w:r w:rsidR="004E6624">
          <w:rPr>
            <w:noProof/>
            <w:webHidden/>
          </w:rPr>
          <w:t>6</w:t>
        </w:r>
        <w:r w:rsidR="004E6624">
          <w:rPr>
            <w:noProof/>
            <w:webHidden/>
          </w:rPr>
          <w:fldChar w:fldCharType="end"/>
        </w:r>
      </w:hyperlink>
    </w:p>
    <w:p w:rsidR="004E6624" w:rsidRDefault="00C26AA1">
      <w:pPr>
        <w:pStyle w:val="TDC1"/>
        <w:tabs>
          <w:tab w:val="right" w:pos="8779"/>
        </w:tabs>
        <w:rPr>
          <w:noProof/>
        </w:rPr>
      </w:pPr>
      <w:hyperlink w:anchor="_Toc144280521" w:history="1">
        <w:r w:rsidR="004E6624" w:rsidRPr="00D73FEF">
          <w:rPr>
            <w:rStyle w:val="Hipervnculo"/>
            <w:rFonts w:ascii="Arial" w:hAnsi="Arial" w:cs="Arial"/>
            <w:noProof/>
          </w:rPr>
          <w:t>La Junta de Govern</w:t>
        </w:r>
        <w:r w:rsidR="004E6624">
          <w:rPr>
            <w:noProof/>
            <w:webHidden/>
          </w:rPr>
          <w:tab/>
        </w:r>
        <w:r w:rsidR="004E6624">
          <w:rPr>
            <w:noProof/>
            <w:webHidden/>
          </w:rPr>
          <w:fldChar w:fldCharType="begin"/>
        </w:r>
        <w:r w:rsidR="004E6624">
          <w:rPr>
            <w:noProof/>
            <w:webHidden/>
          </w:rPr>
          <w:instrText xml:space="preserve"> PAGEREF _Toc144280521 \h </w:instrText>
        </w:r>
        <w:r w:rsidR="004E6624">
          <w:rPr>
            <w:noProof/>
            <w:webHidden/>
          </w:rPr>
        </w:r>
        <w:r w:rsidR="004E6624">
          <w:rPr>
            <w:noProof/>
            <w:webHidden/>
          </w:rPr>
          <w:fldChar w:fldCharType="separate"/>
        </w:r>
        <w:r w:rsidR="004E6624">
          <w:rPr>
            <w:noProof/>
            <w:webHidden/>
          </w:rPr>
          <w:t>8</w:t>
        </w:r>
        <w:r w:rsidR="004E6624">
          <w:rPr>
            <w:noProof/>
            <w:webHidden/>
          </w:rPr>
          <w:fldChar w:fldCharType="end"/>
        </w:r>
      </w:hyperlink>
    </w:p>
    <w:p w:rsidR="004E6624" w:rsidRDefault="00C26AA1">
      <w:pPr>
        <w:pStyle w:val="TDC1"/>
        <w:tabs>
          <w:tab w:val="right" w:pos="8779"/>
        </w:tabs>
        <w:rPr>
          <w:noProof/>
        </w:rPr>
      </w:pPr>
      <w:hyperlink w:anchor="_Toc144280522" w:history="1">
        <w:r w:rsidR="004E6624" w:rsidRPr="00D73FEF">
          <w:rPr>
            <w:rStyle w:val="Hipervnculo"/>
            <w:rFonts w:ascii="Arial" w:hAnsi="Arial" w:cs="Arial"/>
            <w:noProof/>
          </w:rPr>
          <w:t>Els Tinents d’Alcalde</w:t>
        </w:r>
        <w:r w:rsidR="004E6624">
          <w:rPr>
            <w:noProof/>
            <w:webHidden/>
          </w:rPr>
          <w:tab/>
        </w:r>
        <w:r w:rsidR="004E6624">
          <w:rPr>
            <w:noProof/>
            <w:webHidden/>
          </w:rPr>
          <w:fldChar w:fldCharType="begin"/>
        </w:r>
        <w:r w:rsidR="004E6624">
          <w:rPr>
            <w:noProof/>
            <w:webHidden/>
          </w:rPr>
          <w:instrText xml:space="preserve"> PAGEREF _Toc144280522 \h </w:instrText>
        </w:r>
        <w:r w:rsidR="004E6624">
          <w:rPr>
            <w:noProof/>
            <w:webHidden/>
          </w:rPr>
        </w:r>
        <w:r w:rsidR="004E6624">
          <w:rPr>
            <w:noProof/>
            <w:webHidden/>
          </w:rPr>
          <w:fldChar w:fldCharType="separate"/>
        </w:r>
        <w:r w:rsidR="004E6624">
          <w:rPr>
            <w:noProof/>
            <w:webHidden/>
          </w:rPr>
          <w:t>10</w:t>
        </w:r>
        <w:r w:rsidR="004E6624">
          <w:rPr>
            <w:noProof/>
            <w:webHidden/>
          </w:rPr>
          <w:fldChar w:fldCharType="end"/>
        </w:r>
      </w:hyperlink>
    </w:p>
    <w:p w:rsidR="004E6624" w:rsidRDefault="00C26AA1">
      <w:pPr>
        <w:pStyle w:val="TDC1"/>
        <w:tabs>
          <w:tab w:val="right" w:pos="8779"/>
        </w:tabs>
        <w:rPr>
          <w:noProof/>
        </w:rPr>
      </w:pPr>
      <w:hyperlink w:anchor="_Toc144280523" w:history="1">
        <w:r w:rsidR="004E6624" w:rsidRPr="00D73FEF">
          <w:rPr>
            <w:rStyle w:val="Hipervnculo"/>
            <w:rFonts w:ascii="Arial" w:hAnsi="Arial" w:cs="Arial"/>
            <w:noProof/>
          </w:rPr>
          <w:t>Les Comissions informatives</w:t>
        </w:r>
        <w:r w:rsidR="004E6624">
          <w:rPr>
            <w:noProof/>
            <w:webHidden/>
          </w:rPr>
          <w:tab/>
        </w:r>
        <w:r w:rsidR="004E6624">
          <w:rPr>
            <w:noProof/>
            <w:webHidden/>
          </w:rPr>
          <w:fldChar w:fldCharType="begin"/>
        </w:r>
        <w:r w:rsidR="004E6624">
          <w:rPr>
            <w:noProof/>
            <w:webHidden/>
          </w:rPr>
          <w:instrText xml:space="preserve"> PAGEREF _Toc144280523 \h </w:instrText>
        </w:r>
        <w:r w:rsidR="004E6624">
          <w:rPr>
            <w:noProof/>
            <w:webHidden/>
          </w:rPr>
        </w:r>
        <w:r w:rsidR="004E6624">
          <w:rPr>
            <w:noProof/>
            <w:webHidden/>
          </w:rPr>
          <w:fldChar w:fldCharType="separate"/>
        </w:r>
        <w:r w:rsidR="004E6624">
          <w:rPr>
            <w:noProof/>
            <w:webHidden/>
          </w:rPr>
          <w:t>11</w:t>
        </w:r>
        <w:r w:rsidR="004E6624">
          <w:rPr>
            <w:noProof/>
            <w:webHidden/>
          </w:rPr>
          <w:fldChar w:fldCharType="end"/>
        </w:r>
      </w:hyperlink>
    </w:p>
    <w:p w:rsidR="004E6624" w:rsidRDefault="00C26AA1">
      <w:pPr>
        <w:pStyle w:val="TDC1"/>
        <w:tabs>
          <w:tab w:val="right" w:pos="8779"/>
        </w:tabs>
        <w:rPr>
          <w:noProof/>
        </w:rPr>
      </w:pPr>
      <w:hyperlink w:anchor="_Toc144280524" w:history="1">
        <w:r w:rsidR="004E6624" w:rsidRPr="00D73FEF">
          <w:rPr>
            <w:rStyle w:val="Hipervnculo"/>
            <w:rFonts w:ascii="Arial" w:hAnsi="Arial" w:cs="Arial"/>
            <w:noProof/>
          </w:rPr>
          <w:t>La Comissió Especial de Comptes</w:t>
        </w:r>
        <w:r w:rsidR="004E6624">
          <w:rPr>
            <w:noProof/>
            <w:webHidden/>
          </w:rPr>
          <w:tab/>
        </w:r>
        <w:r w:rsidR="004E6624">
          <w:rPr>
            <w:noProof/>
            <w:webHidden/>
          </w:rPr>
          <w:fldChar w:fldCharType="begin"/>
        </w:r>
        <w:r w:rsidR="004E6624">
          <w:rPr>
            <w:noProof/>
            <w:webHidden/>
          </w:rPr>
          <w:instrText xml:space="preserve"> PAGEREF _Toc144280524 \h </w:instrText>
        </w:r>
        <w:r w:rsidR="004E6624">
          <w:rPr>
            <w:noProof/>
            <w:webHidden/>
          </w:rPr>
        </w:r>
        <w:r w:rsidR="004E6624">
          <w:rPr>
            <w:noProof/>
            <w:webHidden/>
          </w:rPr>
          <w:fldChar w:fldCharType="separate"/>
        </w:r>
        <w:r w:rsidR="004E6624">
          <w:rPr>
            <w:noProof/>
            <w:webHidden/>
          </w:rPr>
          <w:t>13</w:t>
        </w:r>
        <w:r w:rsidR="004E6624">
          <w:rPr>
            <w:noProof/>
            <w:webHidden/>
          </w:rPr>
          <w:fldChar w:fldCharType="end"/>
        </w:r>
      </w:hyperlink>
    </w:p>
    <w:p w:rsidR="004E6624" w:rsidRDefault="00C26AA1">
      <w:pPr>
        <w:pStyle w:val="TDC1"/>
        <w:tabs>
          <w:tab w:val="right" w:pos="8779"/>
        </w:tabs>
        <w:rPr>
          <w:noProof/>
        </w:rPr>
      </w:pPr>
      <w:hyperlink w:anchor="_Toc144280525" w:history="1">
        <w:r w:rsidR="004E6624" w:rsidRPr="00D73FEF">
          <w:rPr>
            <w:rStyle w:val="Hipervnculo"/>
            <w:rFonts w:ascii="Arial" w:hAnsi="Arial" w:cs="Arial"/>
            <w:noProof/>
          </w:rPr>
          <w:t>Els grups municipals i els seus portaveus</w:t>
        </w:r>
        <w:r w:rsidR="004E6624">
          <w:rPr>
            <w:noProof/>
            <w:webHidden/>
          </w:rPr>
          <w:tab/>
        </w:r>
        <w:r w:rsidR="004E6624">
          <w:rPr>
            <w:noProof/>
            <w:webHidden/>
          </w:rPr>
          <w:fldChar w:fldCharType="begin"/>
        </w:r>
        <w:r w:rsidR="004E6624">
          <w:rPr>
            <w:noProof/>
            <w:webHidden/>
          </w:rPr>
          <w:instrText xml:space="preserve"> PAGEREF _Toc144280525 \h </w:instrText>
        </w:r>
        <w:r w:rsidR="004E6624">
          <w:rPr>
            <w:noProof/>
            <w:webHidden/>
          </w:rPr>
        </w:r>
        <w:r w:rsidR="004E6624">
          <w:rPr>
            <w:noProof/>
            <w:webHidden/>
          </w:rPr>
          <w:fldChar w:fldCharType="separate"/>
        </w:r>
        <w:r w:rsidR="004E6624">
          <w:rPr>
            <w:noProof/>
            <w:webHidden/>
          </w:rPr>
          <w:t>14</w:t>
        </w:r>
        <w:r w:rsidR="004E6624">
          <w:rPr>
            <w:noProof/>
            <w:webHidden/>
          </w:rPr>
          <w:fldChar w:fldCharType="end"/>
        </w:r>
      </w:hyperlink>
    </w:p>
    <w:p w:rsidR="004E6624" w:rsidRDefault="00C26AA1">
      <w:pPr>
        <w:pStyle w:val="TDC1"/>
        <w:tabs>
          <w:tab w:val="right" w:pos="8779"/>
        </w:tabs>
        <w:rPr>
          <w:noProof/>
        </w:rPr>
      </w:pPr>
      <w:hyperlink w:anchor="_Toc144280526" w:history="1">
        <w:r w:rsidR="004E6624" w:rsidRPr="00D73FEF">
          <w:rPr>
            <w:rStyle w:val="Hipervnculo"/>
            <w:rFonts w:ascii="Arial" w:hAnsi="Arial" w:cs="Arial"/>
            <w:noProof/>
          </w:rPr>
          <w:t>Els regidors delegats</w:t>
        </w:r>
        <w:r w:rsidR="004E6624">
          <w:rPr>
            <w:noProof/>
            <w:webHidden/>
          </w:rPr>
          <w:tab/>
        </w:r>
        <w:r w:rsidR="004E6624">
          <w:rPr>
            <w:noProof/>
            <w:webHidden/>
          </w:rPr>
          <w:fldChar w:fldCharType="begin"/>
        </w:r>
        <w:r w:rsidR="004E6624">
          <w:rPr>
            <w:noProof/>
            <w:webHidden/>
          </w:rPr>
          <w:instrText xml:space="preserve"> PAGEREF _Toc144280526 \h </w:instrText>
        </w:r>
        <w:r w:rsidR="004E6624">
          <w:rPr>
            <w:noProof/>
            <w:webHidden/>
          </w:rPr>
        </w:r>
        <w:r w:rsidR="004E6624">
          <w:rPr>
            <w:noProof/>
            <w:webHidden/>
          </w:rPr>
          <w:fldChar w:fldCharType="separate"/>
        </w:r>
        <w:r w:rsidR="004E6624">
          <w:rPr>
            <w:noProof/>
            <w:webHidden/>
          </w:rPr>
          <w:t>16</w:t>
        </w:r>
        <w:r w:rsidR="004E6624">
          <w:rPr>
            <w:noProof/>
            <w:webHidden/>
          </w:rPr>
          <w:fldChar w:fldCharType="end"/>
        </w:r>
      </w:hyperlink>
    </w:p>
    <w:p w:rsidR="004E6624" w:rsidRDefault="00C26AA1">
      <w:pPr>
        <w:pStyle w:val="TDC1"/>
        <w:tabs>
          <w:tab w:val="right" w:pos="8779"/>
        </w:tabs>
        <w:rPr>
          <w:noProof/>
        </w:rPr>
      </w:pPr>
      <w:hyperlink w:anchor="_Toc144280527" w:history="1">
        <w:r w:rsidR="004E6624" w:rsidRPr="00D73FEF">
          <w:rPr>
            <w:rStyle w:val="Hipervnculo"/>
            <w:rFonts w:ascii="Arial" w:eastAsia="Times New Roman" w:hAnsi="Arial" w:cs="Arial"/>
            <w:noProof/>
            <w:position w:val="-1"/>
            <w:u w:color="365F91"/>
          </w:rPr>
          <w:t>Les delegacions de l’Alcalde als regidors i regidores</w:t>
        </w:r>
        <w:r w:rsidR="004E6624">
          <w:rPr>
            <w:noProof/>
            <w:webHidden/>
          </w:rPr>
          <w:tab/>
        </w:r>
        <w:r w:rsidR="004E6624">
          <w:rPr>
            <w:noProof/>
            <w:webHidden/>
          </w:rPr>
          <w:fldChar w:fldCharType="begin"/>
        </w:r>
        <w:r w:rsidR="004E6624">
          <w:rPr>
            <w:noProof/>
            <w:webHidden/>
          </w:rPr>
          <w:instrText xml:space="preserve"> PAGEREF _Toc144280527 \h </w:instrText>
        </w:r>
        <w:r w:rsidR="004E6624">
          <w:rPr>
            <w:noProof/>
            <w:webHidden/>
          </w:rPr>
        </w:r>
        <w:r w:rsidR="004E6624">
          <w:rPr>
            <w:noProof/>
            <w:webHidden/>
          </w:rPr>
          <w:fldChar w:fldCharType="separate"/>
        </w:r>
        <w:r w:rsidR="004E6624">
          <w:rPr>
            <w:noProof/>
            <w:webHidden/>
          </w:rPr>
          <w:t>16</w:t>
        </w:r>
        <w:r w:rsidR="004E6624">
          <w:rPr>
            <w:noProof/>
            <w:webHidden/>
          </w:rPr>
          <w:fldChar w:fldCharType="end"/>
        </w:r>
      </w:hyperlink>
    </w:p>
    <w:p w:rsidR="004E6624" w:rsidRDefault="00C26AA1">
      <w:pPr>
        <w:pStyle w:val="TDC1"/>
        <w:tabs>
          <w:tab w:val="right" w:pos="8779"/>
        </w:tabs>
        <w:rPr>
          <w:noProof/>
        </w:rPr>
      </w:pPr>
      <w:hyperlink w:anchor="_Toc144280528" w:history="1">
        <w:r w:rsidR="004E6624" w:rsidRPr="00D73FEF">
          <w:rPr>
            <w:rStyle w:val="Hipervnculo"/>
            <w:rFonts w:ascii="Arial" w:hAnsi="Arial" w:cs="Arial"/>
            <w:noProof/>
          </w:rPr>
          <w:t>La Junta de Portaveus</w:t>
        </w:r>
        <w:r w:rsidR="004E6624">
          <w:rPr>
            <w:noProof/>
            <w:webHidden/>
          </w:rPr>
          <w:tab/>
        </w:r>
        <w:r w:rsidR="004E6624">
          <w:rPr>
            <w:noProof/>
            <w:webHidden/>
          </w:rPr>
          <w:fldChar w:fldCharType="begin"/>
        </w:r>
        <w:r w:rsidR="004E6624">
          <w:rPr>
            <w:noProof/>
            <w:webHidden/>
          </w:rPr>
          <w:instrText xml:space="preserve"> PAGEREF _Toc144280528 \h </w:instrText>
        </w:r>
        <w:r w:rsidR="004E6624">
          <w:rPr>
            <w:noProof/>
            <w:webHidden/>
          </w:rPr>
        </w:r>
        <w:r w:rsidR="004E6624">
          <w:rPr>
            <w:noProof/>
            <w:webHidden/>
          </w:rPr>
          <w:fldChar w:fldCharType="separate"/>
        </w:r>
        <w:r w:rsidR="004E6624">
          <w:rPr>
            <w:noProof/>
            <w:webHidden/>
          </w:rPr>
          <w:t>21</w:t>
        </w:r>
        <w:r w:rsidR="004E6624">
          <w:rPr>
            <w:noProof/>
            <w:webHidden/>
          </w:rPr>
          <w:fldChar w:fldCharType="end"/>
        </w:r>
      </w:hyperlink>
    </w:p>
    <w:p w:rsidR="004E6624" w:rsidRDefault="00C26AA1">
      <w:pPr>
        <w:pStyle w:val="TDC1"/>
        <w:tabs>
          <w:tab w:val="right" w:pos="8779"/>
        </w:tabs>
        <w:rPr>
          <w:noProof/>
        </w:rPr>
      </w:pPr>
      <w:hyperlink w:anchor="_Toc144280529" w:history="1">
        <w:r w:rsidR="004E6624" w:rsidRPr="00D73FEF">
          <w:rPr>
            <w:rStyle w:val="Hipervnculo"/>
            <w:rFonts w:ascii="Arial" w:hAnsi="Arial" w:cs="Arial"/>
            <w:noProof/>
          </w:rPr>
          <w:t>El Consell de Govern</w:t>
        </w:r>
        <w:r w:rsidR="004E6624">
          <w:rPr>
            <w:noProof/>
            <w:webHidden/>
          </w:rPr>
          <w:tab/>
        </w:r>
        <w:r w:rsidR="004E6624">
          <w:rPr>
            <w:noProof/>
            <w:webHidden/>
          </w:rPr>
          <w:fldChar w:fldCharType="begin"/>
        </w:r>
        <w:r w:rsidR="004E6624">
          <w:rPr>
            <w:noProof/>
            <w:webHidden/>
          </w:rPr>
          <w:instrText xml:space="preserve"> PAGEREF _Toc144280529 \h </w:instrText>
        </w:r>
        <w:r w:rsidR="004E6624">
          <w:rPr>
            <w:noProof/>
            <w:webHidden/>
          </w:rPr>
        </w:r>
        <w:r w:rsidR="004E6624">
          <w:rPr>
            <w:noProof/>
            <w:webHidden/>
          </w:rPr>
          <w:fldChar w:fldCharType="separate"/>
        </w:r>
        <w:r w:rsidR="004E6624">
          <w:rPr>
            <w:noProof/>
            <w:webHidden/>
          </w:rPr>
          <w:t>22</w:t>
        </w:r>
        <w:r w:rsidR="004E6624">
          <w:rPr>
            <w:noProof/>
            <w:webHidden/>
          </w:rPr>
          <w:fldChar w:fldCharType="end"/>
        </w:r>
      </w:hyperlink>
    </w:p>
    <w:p w:rsidR="004E6624" w:rsidRDefault="00C26AA1">
      <w:pPr>
        <w:pStyle w:val="TDC1"/>
        <w:tabs>
          <w:tab w:val="right" w:pos="8779"/>
        </w:tabs>
        <w:rPr>
          <w:noProof/>
        </w:rPr>
      </w:pPr>
      <w:hyperlink w:anchor="_Toc144280530" w:history="1">
        <w:r w:rsidR="004E6624" w:rsidRPr="00D73FEF">
          <w:rPr>
            <w:rStyle w:val="Hipervnculo"/>
            <w:rFonts w:ascii="Arial" w:hAnsi="Arial" w:cs="Arial"/>
            <w:noProof/>
          </w:rPr>
          <w:t>La Mesa Permanent de Contractació</w:t>
        </w:r>
        <w:r w:rsidR="004E6624">
          <w:rPr>
            <w:noProof/>
            <w:webHidden/>
          </w:rPr>
          <w:tab/>
        </w:r>
        <w:r w:rsidR="004E6624">
          <w:rPr>
            <w:noProof/>
            <w:webHidden/>
          </w:rPr>
          <w:fldChar w:fldCharType="begin"/>
        </w:r>
        <w:r w:rsidR="004E6624">
          <w:rPr>
            <w:noProof/>
            <w:webHidden/>
          </w:rPr>
          <w:instrText xml:space="preserve"> PAGEREF _Toc144280530 \h </w:instrText>
        </w:r>
        <w:r w:rsidR="004E6624">
          <w:rPr>
            <w:noProof/>
            <w:webHidden/>
          </w:rPr>
        </w:r>
        <w:r w:rsidR="004E6624">
          <w:rPr>
            <w:noProof/>
            <w:webHidden/>
          </w:rPr>
          <w:fldChar w:fldCharType="separate"/>
        </w:r>
        <w:r w:rsidR="004E6624">
          <w:rPr>
            <w:noProof/>
            <w:webHidden/>
          </w:rPr>
          <w:t>23</w:t>
        </w:r>
        <w:r w:rsidR="004E6624">
          <w:rPr>
            <w:noProof/>
            <w:webHidden/>
          </w:rPr>
          <w:fldChar w:fldCharType="end"/>
        </w:r>
      </w:hyperlink>
    </w:p>
    <w:p w:rsidR="00E122B9" w:rsidRPr="00DB6B82" w:rsidRDefault="00E122B9" w:rsidP="00D94D0B">
      <w:pPr>
        <w:pStyle w:val="Ttulo1"/>
        <w:spacing w:before="0" w:line="240" w:lineRule="auto"/>
        <w:jc w:val="both"/>
        <w:rPr>
          <w:rFonts w:ascii="Arial" w:eastAsiaTheme="minorEastAsia" w:hAnsi="Arial" w:cs="Arial"/>
          <w:b w:val="0"/>
          <w:bCs w:val="0"/>
          <w:color w:val="auto"/>
          <w:sz w:val="22"/>
          <w:szCs w:val="22"/>
        </w:rPr>
      </w:pPr>
      <w:r w:rsidRPr="00DB6B82">
        <w:rPr>
          <w:rFonts w:ascii="Arial" w:eastAsiaTheme="minorEastAsia" w:hAnsi="Arial" w:cs="Arial"/>
          <w:b w:val="0"/>
          <w:bCs w:val="0"/>
          <w:color w:val="auto"/>
          <w:sz w:val="22"/>
          <w:szCs w:val="22"/>
        </w:rPr>
        <w:fldChar w:fldCharType="end"/>
      </w:r>
    </w:p>
    <w:p w:rsidR="00E122B9" w:rsidRPr="00DB6B82" w:rsidRDefault="00E122B9">
      <w:pPr>
        <w:rPr>
          <w:rFonts w:ascii="Arial" w:hAnsi="Arial" w:cs="Arial"/>
        </w:rPr>
      </w:pPr>
      <w:r w:rsidRPr="00DB6B82">
        <w:rPr>
          <w:rFonts w:ascii="Arial" w:hAnsi="Arial" w:cs="Arial"/>
          <w:b/>
          <w:bCs/>
        </w:rPr>
        <w:br w:type="page"/>
      </w:r>
    </w:p>
    <w:p w:rsidR="00851F19" w:rsidRPr="00DB6B82" w:rsidRDefault="002D31DC" w:rsidP="00D94D0B">
      <w:pPr>
        <w:pStyle w:val="Ttulo1"/>
        <w:spacing w:before="0" w:line="240" w:lineRule="auto"/>
        <w:jc w:val="both"/>
        <w:rPr>
          <w:rFonts w:ascii="Arial" w:hAnsi="Arial" w:cs="Arial"/>
          <w:sz w:val="32"/>
          <w:szCs w:val="32"/>
        </w:rPr>
      </w:pPr>
      <w:bookmarkStart w:id="0" w:name="_Toc144280516"/>
      <w:r w:rsidRPr="00DB6B82">
        <w:rPr>
          <w:rFonts w:ascii="Arial" w:hAnsi="Arial" w:cs="Arial"/>
          <w:sz w:val="32"/>
          <w:szCs w:val="32"/>
        </w:rPr>
        <w:lastRenderedPageBreak/>
        <w:t>Òrgans de govern i funcions</w:t>
      </w:r>
      <w:bookmarkEnd w:id="0"/>
    </w:p>
    <w:p w:rsidR="003F3345" w:rsidRPr="00DB6B82" w:rsidRDefault="003F3345" w:rsidP="00D94D0B">
      <w:pPr>
        <w:spacing w:after="0" w:line="240" w:lineRule="auto"/>
        <w:jc w:val="both"/>
        <w:rPr>
          <w:rFonts w:ascii="Arial" w:hAnsi="Arial" w:cs="Arial"/>
          <w:b/>
          <w:sz w:val="24"/>
          <w:szCs w:val="24"/>
        </w:rPr>
      </w:pPr>
    </w:p>
    <w:p w:rsidR="003F3345" w:rsidRPr="00DB6B82" w:rsidRDefault="00D94578" w:rsidP="00D94D0B">
      <w:pPr>
        <w:spacing w:after="0" w:line="240" w:lineRule="auto"/>
        <w:jc w:val="both"/>
        <w:rPr>
          <w:rFonts w:ascii="Arial" w:hAnsi="Arial" w:cs="Arial"/>
          <w:sz w:val="24"/>
          <w:szCs w:val="24"/>
        </w:rPr>
      </w:pPr>
      <w:r w:rsidRPr="00DB6B82">
        <w:rPr>
          <w:rFonts w:ascii="Arial" w:hAnsi="Arial" w:cs="Arial"/>
          <w:sz w:val="24"/>
          <w:szCs w:val="24"/>
        </w:rPr>
        <w:t>L</w:t>
      </w:r>
      <w:r w:rsidR="003F3345" w:rsidRPr="00DB6B82">
        <w:rPr>
          <w:rFonts w:ascii="Arial" w:hAnsi="Arial" w:cs="Arial"/>
          <w:sz w:val="24"/>
          <w:szCs w:val="24"/>
        </w:rPr>
        <w:t xml:space="preserve">’article 23 </w:t>
      </w:r>
      <w:r w:rsidRPr="00DB6B82">
        <w:rPr>
          <w:rFonts w:ascii="Arial" w:hAnsi="Arial" w:cs="Arial"/>
          <w:sz w:val="24"/>
          <w:szCs w:val="24"/>
        </w:rPr>
        <w:t>del Reglament Orgànic Municipal estableix quins són els òrgans</w:t>
      </w:r>
      <w:r w:rsidR="003F3345" w:rsidRPr="00DB6B82">
        <w:rPr>
          <w:rFonts w:ascii="Arial" w:hAnsi="Arial" w:cs="Arial"/>
          <w:sz w:val="24"/>
          <w:szCs w:val="24"/>
        </w:rPr>
        <w:t xml:space="preserve"> </w:t>
      </w:r>
      <w:r w:rsidRPr="00DB6B82">
        <w:rPr>
          <w:rFonts w:ascii="Arial" w:hAnsi="Arial" w:cs="Arial"/>
          <w:sz w:val="24"/>
          <w:szCs w:val="24"/>
        </w:rPr>
        <w:t xml:space="preserve">de </w:t>
      </w:r>
      <w:r w:rsidR="003F3345" w:rsidRPr="00DB6B82">
        <w:rPr>
          <w:rFonts w:ascii="Arial" w:hAnsi="Arial" w:cs="Arial"/>
          <w:sz w:val="24"/>
          <w:szCs w:val="24"/>
        </w:rPr>
        <w:t xml:space="preserve">l’Ajuntament de Sant Feliu de Guíxols </w:t>
      </w:r>
      <w:r w:rsidRPr="00DB6B82">
        <w:rPr>
          <w:rFonts w:ascii="Arial" w:hAnsi="Arial" w:cs="Arial"/>
          <w:sz w:val="24"/>
          <w:szCs w:val="24"/>
        </w:rPr>
        <w:t>amb participació dels regidors</w:t>
      </w:r>
      <w:r w:rsidR="003F3345" w:rsidRPr="00DB6B82">
        <w:rPr>
          <w:rFonts w:ascii="Arial" w:hAnsi="Arial" w:cs="Arial"/>
          <w:sz w:val="24"/>
          <w:szCs w:val="24"/>
        </w:rPr>
        <w:t>:</w:t>
      </w:r>
    </w:p>
    <w:p w:rsidR="0095031C" w:rsidRPr="00DB6B82" w:rsidRDefault="0095031C" w:rsidP="00D94D0B">
      <w:pPr>
        <w:spacing w:after="0" w:line="240" w:lineRule="auto"/>
        <w:jc w:val="both"/>
        <w:rPr>
          <w:rFonts w:ascii="Arial" w:hAnsi="Arial" w:cs="Arial"/>
          <w:sz w:val="24"/>
          <w:szCs w:val="24"/>
        </w:rPr>
      </w:pPr>
    </w:p>
    <w:p w:rsidR="00C61086" w:rsidRPr="00DB6B82" w:rsidRDefault="00C61086" w:rsidP="00D94D0B">
      <w:pPr>
        <w:numPr>
          <w:ilvl w:val="0"/>
          <w:numId w:val="2"/>
        </w:numPr>
        <w:spacing w:after="0" w:line="240" w:lineRule="auto"/>
        <w:ind w:right="-568"/>
        <w:jc w:val="both"/>
        <w:rPr>
          <w:rFonts w:ascii="Arial" w:hAnsi="Arial" w:cs="Arial"/>
          <w:sz w:val="24"/>
          <w:szCs w:val="24"/>
        </w:rPr>
      </w:pPr>
      <w:r w:rsidRPr="00DB6B82">
        <w:rPr>
          <w:rFonts w:ascii="Arial" w:hAnsi="Arial" w:cs="Arial"/>
          <w:sz w:val="24"/>
          <w:szCs w:val="24"/>
        </w:rPr>
        <w:t>L’organització municipal es regirà pels òrgans següents:</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L’Alcalde</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El Ple Municipal</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La Junta de Govern Local</w:t>
      </w:r>
    </w:p>
    <w:p w:rsidR="00C61086" w:rsidRPr="00DB6B82" w:rsidRDefault="00C61086" w:rsidP="00D94D0B">
      <w:pPr>
        <w:numPr>
          <w:ilvl w:val="0"/>
          <w:numId w:val="3"/>
        </w:numPr>
        <w:spacing w:after="0" w:line="240" w:lineRule="auto"/>
        <w:ind w:right="-568"/>
        <w:jc w:val="both"/>
        <w:rPr>
          <w:rFonts w:ascii="Arial" w:hAnsi="Arial" w:cs="Arial"/>
          <w:sz w:val="24"/>
          <w:szCs w:val="24"/>
        </w:rPr>
      </w:pPr>
      <w:r w:rsidRPr="00DB6B82">
        <w:rPr>
          <w:rFonts w:ascii="Arial" w:hAnsi="Arial" w:cs="Arial"/>
          <w:sz w:val="24"/>
          <w:szCs w:val="24"/>
        </w:rPr>
        <w:t>Els Tinents d’Alcalde</w:t>
      </w:r>
    </w:p>
    <w:p w:rsidR="00C61086" w:rsidRPr="00DB6B82" w:rsidRDefault="00C61086" w:rsidP="00D94D0B">
      <w:pPr>
        <w:numPr>
          <w:ilvl w:val="12"/>
          <w:numId w:val="0"/>
        </w:numPr>
        <w:spacing w:after="0" w:line="240" w:lineRule="auto"/>
        <w:ind w:right="-568"/>
        <w:jc w:val="both"/>
        <w:rPr>
          <w:rFonts w:ascii="Arial" w:hAnsi="Arial" w:cs="Arial"/>
          <w:sz w:val="24"/>
          <w:szCs w:val="24"/>
        </w:rPr>
      </w:pPr>
    </w:p>
    <w:p w:rsidR="00C61086" w:rsidRPr="00DB6B82" w:rsidRDefault="00C61086" w:rsidP="00D94D0B">
      <w:pPr>
        <w:numPr>
          <w:ilvl w:val="0"/>
          <w:numId w:val="4"/>
        </w:numPr>
        <w:spacing w:after="0" w:line="240" w:lineRule="auto"/>
        <w:ind w:right="-568"/>
        <w:jc w:val="both"/>
        <w:rPr>
          <w:rFonts w:ascii="Arial" w:hAnsi="Arial" w:cs="Arial"/>
          <w:sz w:val="24"/>
          <w:szCs w:val="24"/>
        </w:rPr>
      </w:pPr>
      <w:r w:rsidRPr="00DB6B82">
        <w:rPr>
          <w:rFonts w:ascii="Arial" w:hAnsi="Arial" w:cs="Arial"/>
          <w:sz w:val="24"/>
          <w:szCs w:val="24"/>
        </w:rPr>
        <w:t>Existiran també en aquest Ajuntament els següents òrgans complementaris: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Les Comissions Informatives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La Comissió Especial de Comptes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Els Grups Municipals i els seus Portaveus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Els Regidors Delegats</w:t>
      </w:r>
    </w:p>
    <w:p w:rsidR="00C61086" w:rsidRPr="00DB6B82" w:rsidRDefault="00C61086" w:rsidP="00D94D0B">
      <w:pPr>
        <w:numPr>
          <w:ilvl w:val="0"/>
          <w:numId w:val="5"/>
        </w:numPr>
        <w:spacing w:after="0" w:line="240" w:lineRule="auto"/>
        <w:ind w:right="-568"/>
        <w:jc w:val="both"/>
        <w:rPr>
          <w:rFonts w:ascii="Arial" w:hAnsi="Arial" w:cs="Arial"/>
          <w:sz w:val="24"/>
          <w:szCs w:val="24"/>
        </w:rPr>
      </w:pPr>
      <w:r w:rsidRPr="00DB6B82">
        <w:rPr>
          <w:rFonts w:ascii="Arial" w:hAnsi="Arial" w:cs="Arial"/>
          <w:sz w:val="24"/>
          <w:szCs w:val="24"/>
        </w:rPr>
        <w:t>La Junta de Portaveus</w:t>
      </w:r>
    </w:p>
    <w:p w:rsidR="00C61086" w:rsidRPr="00DB6B82" w:rsidRDefault="00C61086" w:rsidP="00D94D0B">
      <w:pPr>
        <w:spacing w:after="0" w:line="240" w:lineRule="auto"/>
        <w:ind w:right="-568"/>
        <w:jc w:val="both"/>
        <w:rPr>
          <w:rFonts w:ascii="Arial" w:hAnsi="Arial" w:cs="Arial"/>
          <w:sz w:val="24"/>
          <w:szCs w:val="24"/>
        </w:rPr>
      </w:pPr>
    </w:p>
    <w:p w:rsidR="00C61086" w:rsidRPr="00DB6B82" w:rsidRDefault="00C61086" w:rsidP="00D94D0B">
      <w:pPr>
        <w:numPr>
          <w:ilvl w:val="0"/>
          <w:numId w:val="4"/>
        </w:numPr>
        <w:spacing w:after="0" w:line="240" w:lineRule="auto"/>
        <w:ind w:right="-568"/>
        <w:jc w:val="both"/>
        <w:rPr>
          <w:rFonts w:ascii="Arial" w:hAnsi="Arial" w:cs="Arial"/>
          <w:sz w:val="24"/>
          <w:szCs w:val="24"/>
        </w:rPr>
      </w:pPr>
      <w:r w:rsidRPr="00DB6B82">
        <w:rPr>
          <w:rFonts w:ascii="Arial" w:hAnsi="Arial" w:cs="Arial"/>
          <w:sz w:val="24"/>
          <w:szCs w:val="24"/>
        </w:rPr>
        <w:t xml:space="preserve">Seran òrgans de creació potestativa els següents: </w:t>
      </w:r>
    </w:p>
    <w:p w:rsidR="00D94578" w:rsidRPr="00DB6B82" w:rsidRDefault="00C61086" w:rsidP="00D94D0B">
      <w:pPr>
        <w:spacing w:after="0" w:line="240" w:lineRule="auto"/>
        <w:ind w:right="-568" w:firstLine="283"/>
        <w:jc w:val="both"/>
        <w:rPr>
          <w:rFonts w:ascii="Arial" w:hAnsi="Arial" w:cs="Arial"/>
          <w:sz w:val="24"/>
          <w:szCs w:val="24"/>
        </w:rPr>
      </w:pPr>
      <w:r w:rsidRPr="00DB6B82">
        <w:rPr>
          <w:rFonts w:ascii="Arial" w:hAnsi="Arial" w:cs="Arial"/>
          <w:sz w:val="24"/>
          <w:szCs w:val="24"/>
        </w:rPr>
        <w:t>a) El Consell de Govern.</w:t>
      </w:r>
    </w:p>
    <w:p w:rsidR="00C61086" w:rsidRPr="00DB6B82" w:rsidRDefault="00C61086" w:rsidP="00D94D0B">
      <w:pPr>
        <w:spacing w:after="0" w:line="240" w:lineRule="auto"/>
        <w:ind w:right="-568" w:firstLine="283"/>
        <w:jc w:val="both"/>
        <w:rPr>
          <w:rFonts w:ascii="Arial" w:hAnsi="Arial" w:cs="Arial"/>
          <w:sz w:val="24"/>
          <w:szCs w:val="24"/>
        </w:rPr>
      </w:pPr>
      <w:r w:rsidRPr="00DB6B82">
        <w:rPr>
          <w:rFonts w:ascii="Arial" w:hAnsi="Arial" w:cs="Arial"/>
          <w:sz w:val="24"/>
          <w:szCs w:val="24"/>
        </w:rPr>
        <w:t>b) Les Meses Permanents de Contractació.</w:t>
      </w:r>
    </w:p>
    <w:p w:rsidR="0095031C" w:rsidRPr="00DB6B82" w:rsidRDefault="0095031C" w:rsidP="00D94D0B">
      <w:pPr>
        <w:spacing w:after="0" w:line="240" w:lineRule="auto"/>
        <w:ind w:right="-568"/>
        <w:jc w:val="both"/>
        <w:rPr>
          <w:rFonts w:ascii="Arial" w:hAnsi="Arial" w:cs="Arial"/>
          <w:sz w:val="24"/>
          <w:szCs w:val="24"/>
        </w:rPr>
      </w:pPr>
    </w:p>
    <w:p w:rsidR="00C61086" w:rsidRPr="00DB6B82" w:rsidRDefault="00C61086" w:rsidP="00D94D0B">
      <w:pPr>
        <w:spacing w:after="0" w:line="240" w:lineRule="auto"/>
        <w:ind w:right="-568"/>
        <w:jc w:val="both"/>
        <w:rPr>
          <w:rFonts w:ascii="Arial" w:hAnsi="Arial" w:cs="Arial"/>
          <w:sz w:val="24"/>
          <w:szCs w:val="24"/>
        </w:rPr>
      </w:pPr>
      <w:r w:rsidRPr="00DB6B82">
        <w:rPr>
          <w:rFonts w:ascii="Arial" w:hAnsi="Arial" w:cs="Arial"/>
          <w:sz w:val="24"/>
          <w:szCs w:val="24"/>
        </w:rPr>
        <w:t>El Ple Municipal podrà crear altres òrgans d’assessorament, així com òrgans desconcentrats o descentralitzats.</w:t>
      </w:r>
    </w:p>
    <w:p w:rsidR="000A1C77" w:rsidRPr="00DB6B82" w:rsidRDefault="000A1C77" w:rsidP="00D94D0B">
      <w:pPr>
        <w:spacing w:after="0" w:line="240" w:lineRule="auto"/>
        <w:ind w:right="-568"/>
        <w:jc w:val="both"/>
        <w:rPr>
          <w:rFonts w:ascii="Arial" w:hAnsi="Arial" w:cs="Arial"/>
          <w:sz w:val="24"/>
          <w:szCs w:val="24"/>
        </w:rPr>
      </w:pPr>
    </w:p>
    <w:p w:rsidR="00524454" w:rsidRPr="00DB6B82" w:rsidRDefault="00524454" w:rsidP="00D94D0B">
      <w:pPr>
        <w:spacing w:after="0" w:line="240" w:lineRule="auto"/>
        <w:ind w:right="-568"/>
        <w:jc w:val="both"/>
        <w:rPr>
          <w:rFonts w:ascii="Arial" w:hAnsi="Arial" w:cs="Arial"/>
          <w:sz w:val="24"/>
          <w:szCs w:val="24"/>
        </w:rPr>
      </w:pPr>
    </w:p>
    <w:p w:rsidR="00BE0FCE" w:rsidRPr="00DB6B82" w:rsidRDefault="000A1C77"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Per poder consultar l’ordenació i funcionament dels diferents òrgans de l’Ajuntament s’adjunta el document del vigent Reglament Orgànic Municipal: </w:t>
      </w:r>
    </w:p>
    <w:p w:rsidR="00E40A7A" w:rsidRPr="00DB6B82" w:rsidRDefault="00C26AA1" w:rsidP="00D94D0B">
      <w:pPr>
        <w:spacing w:after="0" w:line="240" w:lineRule="auto"/>
        <w:ind w:right="-568"/>
        <w:jc w:val="both"/>
        <w:rPr>
          <w:rFonts w:ascii="Arial" w:hAnsi="Arial" w:cs="Arial"/>
          <w:b/>
          <w:sz w:val="24"/>
          <w:szCs w:val="24"/>
        </w:rPr>
      </w:pPr>
      <w:hyperlink r:id="rId8" w:history="1">
        <w:r w:rsidR="00B12F50" w:rsidRPr="00DB6B82">
          <w:rPr>
            <w:rStyle w:val="Hipervnculo"/>
            <w:rFonts w:ascii="Arial" w:hAnsi="Arial" w:cs="Arial"/>
            <w:sz w:val="24"/>
            <w:szCs w:val="24"/>
          </w:rPr>
          <w:t>https://ssl4.ddgi.cat/bopV1/pdf/2015/198/201519809552.pdf</w:t>
        </w:r>
      </w:hyperlink>
      <w:r w:rsidR="00B12F50" w:rsidRPr="00DB6B82">
        <w:rPr>
          <w:rFonts w:ascii="Arial" w:hAnsi="Arial" w:cs="Arial"/>
          <w:sz w:val="24"/>
          <w:szCs w:val="24"/>
        </w:rPr>
        <w:t xml:space="preserve"> </w:t>
      </w:r>
    </w:p>
    <w:p w:rsidR="007A5229" w:rsidRPr="00DB6B82" w:rsidRDefault="007A5229" w:rsidP="00D94D0B">
      <w:pPr>
        <w:spacing w:after="0" w:line="240" w:lineRule="auto"/>
        <w:jc w:val="both"/>
        <w:rPr>
          <w:rFonts w:ascii="Arial" w:eastAsiaTheme="majorEastAsia" w:hAnsi="Arial" w:cs="Arial"/>
          <w:b/>
          <w:bCs/>
          <w:color w:val="4F81BD" w:themeColor="accent1"/>
          <w:sz w:val="24"/>
          <w:szCs w:val="24"/>
        </w:rPr>
      </w:pPr>
      <w:r w:rsidRPr="00DB6B82">
        <w:rPr>
          <w:rFonts w:ascii="Arial" w:hAnsi="Arial" w:cs="Arial"/>
          <w:sz w:val="24"/>
          <w:szCs w:val="24"/>
        </w:rPr>
        <w:br w:type="page"/>
      </w:r>
    </w:p>
    <w:p w:rsidR="002D31DC" w:rsidRPr="00DB6B82" w:rsidRDefault="002D31DC" w:rsidP="00D94D0B">
      <w:pPr>
        <w:pStyle w:val="Ttulo1"/>
        <w:spacing w:before="0" w:line="240" w:lineRule="auto"/>
        <w:jc w:val="both"/>
        <w:rPr>
          <w:rFonts w:ascii="Arial" w:hAnsi="Arial" w:cs="Arial"/>
          <w:sz w:val="32"/>
          <w:szCs w:val="32"/>
        </w:rPr>
      </w:pPr>
      <w:bookmarkStart w:id="1" w:name="_Toc144280517"/>
      <w:r w:rsidRPr="00DB6B82">
        <w:rPr>
          <w:rFonts w:ascii="Arial" w:hAnsi="Arial" w:cs="Arial"/>
          <w:sz w:val="32"/>
          <w:szCs w:val="32"/>
        </w:rPr>
        <w:lastRenderedPageBreak/>
        <w:t>Ple Municipal</w:t>
      </w:r>
      <w:bookmarkEnd w:id="1"/>
    </w:p>
    <w:p w:rsidR="006704DF" w:rsidRPr="00DB6B82" w:rsidRDefault="006704DF" w:rsidP="00D94D0B">
      <w:pPr>
        <w:pStyle w:val="full"/>
        <w:shd w:val="clear" w:color="auto" w:fill="FFFFFF"/>
        <w:spacing w:before="0" w:beforeAutospacing="0" w:after="0" w:afterAutospacing="0"/>
        <w:jc w:val="both"/>
        <w:rPr>
          <w:rFonts w:ascii="Arial" w:hAnsi="Arial" w:cs="Arial"/>
          <w:color w:val="000000" w:themeColor="text1"/>
        </w:rPr>
      </w:pP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xml:space="preserve">El Ple és </w:t>
      </w:r>
      <w:r w:rsidR="002F2B5F" w:rsidRPr="00DB6B82">
        <w:rPr>
          <w:rFonts w:ascii="Arial" w:hAnsi="Arial" w:cs="Arial"/>
          <w:color w:val="000000" w:themeColor="text1"/>
        </w:rPr>
        <w:t xml:space="preserve">un </w:t>
      </w:r>
      <w:r w:rsidRPr="00DB6B82">
        <w:rPr>
          <w:rFonts w:ascii="Arial" w:hAnsi="Arial" w:cs="Arial"/>
          <w:color w:val="000000" w:themeColor="text1"/>
        </w:rPr>
        <w:t xml:space="preserve">òrgan col·legiat </w:t>
      </w:r>
      <w:r w:rsidR="002F2B5F" w:rsidRPr="00DB6B82">
        <w:rPr>
          <w:rFonts w:ascii="Arial" w:hAnsi="Arial" w:cs="Arial"/>
          <w:color w:val="000000" w:themeColor="text1"/>
        </w:rPr>
        <w:t>integrat per tots els regidors i regidores</w:t>
      </w:r>
      <w:r w:rsidR="001C6270" w:rsidRPr="00DB6B82">
        <w:rPr>
          <w:rFonts w:ascii="Arial" w:hAnsi="Arial" w:cs="Arial"/>
          <w:color w:val="000000" w:themeColor="text1"/>
        </w:rPr>
        <w:t xml:space="preserve"> de l’Ajuntament</w:t>
      </w:r>
      <w:r w:rsidR="002F2B5F" w:rsidRPr="00DB6B82">
        <w:rPr>
          <w:rFonts w:ascii="Arial" w:hAnsi="Arial" w:cs="Arial"/>
          <w:color w:val="000000" w:themeColor="text1"/>
        </w:rPr>
        <w:t xml:space="preserve"> i presidit per l’</w:t>
      </w:r>
      <w:r w:rsidR="00400349" w:rsidRPr="00DB6B82">
        <w:rPr>
          <w:rFonts w:ascii="Arial" w:hAnsi="Arial" w:cs="Arial"/>
          <w:color w:val="000000" w:themeColor="text1"/>
        </w:rPr>
        <w:t>a</w:t>
      </w:r>
      <w:r w:rsidR="002F2B5F" w:rsidRPr="00DB6B82">
        <w:rPr>
          <w:rFonts w:ascii="Arial" w:hAnsi="Arial" w:cs="Arial"/>
          <w:color w:val="000000" w:themeColor="text1"/>
        </w:rPr>
        <w:t>lcalde.</w:t>
      </w:r>
      <w:r w:rsidRPr="00DB6B82">
        <w:rPr>
          <w:rFonts w:ascii="Arial" w:hAnsi="Arial" w:cs="Arial"/>
          <w:color w:val="000000" w:themeColor="text1"/>
        </w:rPr>
        <w:t xml:space="preserve"> </w:t>
      </w:r>
      <w:r w:rsidR="002F2B5F" w:rsidRPr="00DB6B82">
        <w:rPr>
          <w:rFonts w:ascii="Arial" w:hAnsi="Arial" w:cs="Arial"/>
          <w:color w:val="000000" w:themeColor="text1"/>
        </w:rPr>
        <w:t>E</w:t>
      </w:r>
      <w:r w:rsidRPr="00DB6B82">
        <w:rPr>
          <w:rFonts w:ascii="Arial" w:hAnsi="Arial" w:cs="Arial"/>
          <w:color w:val="000000" w:themeColor="text1"/>
        </w:rPr>
        <w:t xml:space="preserve">ncarna la representació de tots els veïns i veïnes i determina la voluntat municipal adoptant les principals decisions de l'Ajuntament d'acord amb les competències que la llei li atribueix. </w:t>
      </w: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bdr w:val="none" w:sz="0" w:space="0" w:color="auto" w:frame="1"/>
        </w:rPr>
        <w:t> </w:t>
      </w:r>
    </w:p>
    <w:p w:rsidR="002D31DC" w:rsidRPr="00DB6B82" w:rsidRDefault="002D31DC" w:rsidP="00D94D0B">
      <w:pPr>
        <w:pStyle w:val="Ttulo2"/>
        <w:spacing w:before="0" w:line="240" w:lineRule="auto"/>
        <w:jc w:val="both"/>
        <w:rPr>
          <w:rFonts w:ascii="Arial" w:hAnsi="Arial" w:cs="Arial"/>
          <w:sz w:val="28"/>
          <w:szCs w:val="28"/>
        </w:rPr>
      </w:pPr>
      <w:bookmarkStart w:id="2" w:name="_Toc144280518"/>
      <w:r w:rsidRPr="00DB6B82">
        <w:rPr>
          <w:rFonts w:ascii="Arial" w:hAnsi="Arial" w:cs="Arial"/>
          <w:sz w:val="28"/>
          <w:szCs w:val="28"/>
        </w:rPr>
        <w:t>Lloc i data de sessions</w:t>
      </w:r>
      <w:bookmarkEnd w:id="2"/>
    </w:p>
    <w:p w:rsidR="007A5229" w:rsidRPr="00DB6B82" w:rsidRDefault="007A5229" w:rsidP="00D94D0B">
      <w:pPr>
        <w:spacing w:after="0" w:line="240" w:lineRule="auto"/>
        <w:jc w:val="both"/>
        <w:rPr>
          <w:rFonts w:ascii="Arial" w:hAnsi="Arial" w:cs="Arial"/>
          <w:sz w:val="24"/>
          <w:szCs w:val="24"/>
        </w:rPr>
      </w:pP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xml:space="preserve">El Ple de l'Ajuntament de Sant Feliu de Guíxols </w:t>
      </w:r>
      <w:r w:rsidRPr="00DB6B82">
        <w:rPr>
          <w:rStyle w:val="Textoennegrita"/>
          <w:rFonts w:ascii="Arial" w:hAnsi="Arial" w:cs="Arial"/>
          <w:b w:val="0"/>
          <w:color w:val="000000" w:themeColor="text1"/>
        </w:rPr>
        <w:t>es reuneix en sessió ord</w:t>
      </w:r>
      <w:r w:rsidR="00400349" w:rsidRPr="00DB6B82">
        <w:rPr>
          <w:rStyle w:val="Textoennegrita"/>
          <w:rFonts w:ascii="Arial" w:hAnsi="Arial" w:cs="Arial"/>
          <w:b w:val="0"/>
          <w:color w:val="000000" w:themeColor="text1"/>
        </w:rPr>
        <w:t>inària amb periodicitat mensual</w:t>
      </w:r>
      <w:r w:rsidRPr="00DB6B82">
        <w:rPr>
          <w:rStyle w:val="Textoennegrita"/>
          <w:rFonts w:ascii="Arial" w:hAnsi="Arial" w:cs="Arial"/>
          <w:b w:val="0"/>
          <w:color w:val="000000" w:themeColor="text1"/>
        </w:rPr>
        <w:t xml:space="preserve"> a les </w:t>
      </w:r>
      <w:r w:rsidR="00BC001F">
        <w:rPr>
          <w:rStyle w:val="Textoennegrita"/>
          <w:rFonts w:ascii="Arial" w:hAnsi="Arial" w:cs="Arial"/>
          <w:b w:val="0"/>
          <w:color w:val="000000" w:themeColor="text1"/>
        </w:rPr>
        <w:t>8</w:t>
      </w:r>
      <w:r w:rsidR="001C6270" w:rsidRPr="00DB6B82">
        <w:rPr>
          <w:rStyle w:val="Textoennegrita"/>
          <w:rFonts w:ascii="Arial" w:hAnsi="Arial" w:cs="Arial"/>
          <w:b w:val="0"/>
          <w:color w:val="000000" w:themeColor="text1"/>
        </w:rPr>
        <w:t xml:space="preserve"> del vespre</w:t>
      </w:r>
      <w:r w:rsidRPr="00DB6B82">
        <w:rPr>
          <w:rStyle w:val="Textoennegrita"/>
          <w:rFonts w:ascii="Arial" w:hAnsi="Arial" w:cs="Arial"/>
          <w:b w:val="0"/>
          <w:color w:val="000000" w:themeColor="text1"/>
        </w:rPr>
        <w:t xml:space="preserve"> l’últim dijous de cada mes</w:t>
      </w:r>
      <w:r w:rsidRPr="00DB6B82">
        <w:rPr>
          <w:rFonts w:ascii="Arial" w:hAnsi="Arial" w:cs="Arial"/>
          <w:b/>
          <w:color w:val="000000" w:themeColor="text1"/>
        </w:rPr>
        <w:t>.</w:t>
      </w:r>
      <w:r w:rsidRPr="00DB6B82">
        <w:rPr>
          <w:rFonts w:ascii="Arial" w:hAnsi="Arial" w:cs="Arial"/>
          <w:color w:val="000000" w:themeColor="text1"/>
        </w:rPr>
        <w:t xml:space="preserve"> Així mateix, quan el dia assenyalat sigui festiu, vigília o concorrin circumstàncies excepcionals, es podrà variar la data de la sessió. Aquest règim de sessions es revisa a l'inici de cada legis</w:t>
      </w:r>
      <w:r w:rsidR="00BC001F">
        <w:rPr>
          <w:rFonts w:ascii="Arial" w:hAnsi="Arial" w:cs="Arial"/>
          <w:color w:val="000000" w:themeColor="text1"/>
        </w:rPr>
        <w:t>latura. Totes les sessions del P</w:t>
      </w:r>
      <w:r w:rsidRPr="00DB6B82">
        <w:rPr>
          <w:rFonts w:ascii="Arial" w:hAnsi="Arial" w:cs="Arial"/>
          <w:color w:val="000000" w:themeColor="text1"/>
        </w:rPr>
        <w:t>le municipal són obertes a la presència de</w:t>
      </w:r>
      <w:r w:rsidR="00BC001F">
        <w:rPr>
          <w:rFonts w:ascii="Arial" w:hAnsi="Arial" w:cs="Arial"/>
          <w:color w:val="000000" w:themeColor="text1"/>
        </w:rPr>
        <w:t xml:space="preserve"> la ciutadania </w:t>
      </w:r>
      <w:r w:rsidRPr="00DB6B82">
        <w:rPr>
          <w:rFonts w:ascii="Arial" w:hAnsi="Arial" w:cs="Arial"/>
          <w:color w:val="000000" w:themeColor="text1"/>
        </w:rPr>
        <w:t xml:space="preserve">i es duen a terme a la </w:t>
      </w:r>
      <w:r w:rsidR="00BC001F">
        <w:rPr>
          <w:rFonts w:ascii="Arial" w:hAnsi="Arial" w:cs="Arial"/>
          <w:color w:val="000000" w:themeColor="text1"/>
        </w:rPr>
        <w:t>S</w:t>
      </w:r>
      <w:r w:rsidRPr="00DB6B82">
        <w:rPr>
          <w:rFonts w:ascii="Arial" w:hAnsi="Arial" w:cs="Arial"/>
          <w:color w:val="000000" w:themeColor="text1"/>
        </w:rPr>
        <w:t xml:space="preserve">ala de </w:t>
      </w:r>
      <w:r w:rsidR="00BC001F">
        <w:rPr>
          <w:rFonts w:ascii="Arial" w:hAnsi="Arial" w:cs="Arial"/>
          <w:color w:val="000000" w:themeColor="text1"/>
        </w:rPr>
        <w:t>P</w:t>
      </w:r>
      <w:r w:rsidRPr="00DB6B82">
        <w:rPr>
          <w:rFonts w:ascii="Arial" w:hAnsi="Arial" w:cs="Arial"/>
          <w:color w:val="000000" w:themeColor="text1"/>
        </w:rPr>
        <w:t xml:space="preserve">lens, situada al primer pis de l'Ajuntament, a la </w:t>
      </w:r>
      <w:r w:rsidR="001C6270" w:rsidRPr="00DB6B82">
        <w:rPr>
          <w:rFonts w:ascii="Arial" w:hAnsi="Arial" w:cs="Arial"/>
          <w:color w:val="000000" w:themeColor="text1"/>
        </w:rPr>
        <w:t>P</w:t>
      </w:r>
      <w:r w:rsidRPr="00DB6B82">
        <w:rPr>
          <w:rFonts w:ascii="Arial" w:hAnsi="Arial" w:cs="Arial"/>
          <w:color w:val="000000" w:themeColor="text1"/>
        </w:rPr>
        <w:t xml:space="preserve">laça del </w:t>
      </w:r>
      <w:r w:rsidR="001C6270" w:rsidRPr="00DB6B82">
        <w:rPr>
          <w:rFonts w:ascii="Arial" w:hAnsi="Arial" w:cs="Arial"/>
          <w:color w:val="000000" w:themeColor="text1"/>
        </w:rPr>
        <w:t>M</w:t>
      </w:r>
      <w:r w:rsidR="005135E2" w:rsidRPr="00DB6B82">
        <w:rPr>
          <w:rFonts w:ascii="Arial" w:hAnsi="Arial" w:cs="Arial"/>
          <w:color w:val="000000" w:themeColor="text1"/>
        </w:rPr>
        <w:t xml:space="preserve">ercat </w:t>
      </w:r>
      <w:r w:rsidR="00BC001F">
        <w:rPr>
          <w:rFonts w:ascii="Arial" w:hAnsi="Arial" w:cs="Arial"/>
          <w:color w:val="000000" w:themeColor="text1"/>
        </w:rPr>
        <w:t xml:space="preserve">1 d’Octubre de 2017, núm. </w:t>
      </w:r>
      <w:r w:rsidR="005135E2" w:rsidRPr="00DB6B82">
        <w:rPr>
          <w:rFonts w:ascii="Arial" w:hAnsi="Arial" w:cs="Arial"/>
          <w:color w:val="000000" w:themeColor="text1"/>
        </w:rPr>
        <w:t>6-9.</w:t>
      </w:r>
    </w:p>
    <w:p w:rsidR="002D31DC" w:rsidRPr="00DB6B82" w:rsidRDefault="002D31DC" w:rsidP="00D94D0B">
      <w:pPr>
        <w:spacing w:after="0" w:line="240" w:lineRule="auto"/>
        <w:jc w:val="both"/>
        <w:rPr>
          <w:rFonts w:ascii="Arial" w:hAnsi="Arial" w:cs="Arial"/>
          <w:sz w:val="24"/>
          <w:szCs w:val="24"/>
        </w:rPr>
      </w:pPr>
    </w:p>
    <w:p w:rsidR="00293E59" w:rsidRPr="00DB6B82" w:rsidRDefault="000764A7" w:rsidP="00D94D0B">
      <w:pPr>
        <w:spacing w:after="0" w:line="240" w:lineRule="auto"/>
        <w:ind w:right="77"/>
        <w:jc w:val="both"/>
        <w:rPr>
          <w:rFonts w:ascii="Arial" w:eastAsia="Times New Roman" w:hAnsi="Arial" w:cs="Arial"/>
          <w:sz w:val="24"/>
          <w:szCs w:val="24"/>
        </w:rPr>
      </w:pPr>
      <w:r w:rsidRPr="00DB6B82">
        <w:rPr>
          <w:rFonts w:ascii="Arial" w:eastAsia="Times New Roman" w:hAnsi="Arial" w:cs="Arial"/>
          <w:sz w:val="24"/>
          <w:szCs w:val="24"/>
        </w:rPr>
        <w:t>El Ple M</w:t>
      </w:r>
      <w:r w:rsidR="006000C0" w:rsidRPr="00DB6B82">
        <w:rPr>
          <w:rFonts w:ascii="Arial" w:eastAsia="Times New Roman" w:hAnsi="Arial" w:cs="Arial"/>
          <w:sz w:val="24"/>
          <w:szCs w:val="24"/>
        </w:rPr>
        <w:t xml:space="preserve">unicipal </w:t>
      </w:r>
      <w:r w:rsidR="002F2B5F" w:rsidRPr="00DB6B82">
        <w:rPr>
          <w:rFonts w:ascii="Arial" w:eastAsia="Times New Roman" w:hAnsi="Arial" w:cs="Arial"/>
          <w:sz w:val="24"/>
          <w:szCs w:val="24"/>
        </w:rPr>
        <w:t>actualment està</w:t>
      </w:r>
      <w:r w:rsidR="00E43AD2" w:rsidRPr="00DB6B82">
        <w:rPr>
          <w:rFonts w:ascii="Arial" w:eastAsia="Times New Roman" w:hAnsi="Arial" w:cs="Arial"/>
          <w:spacing w:val="29"/>
          <w:sz w:val="24"/>
          <w:szCs w:val="24"/>
        </w:rPr>
        <w:t xml:space="preserve"> </w:t>
      </w:r>
      <w:r w:rsidR="00E43AD2" w:rsidRPr="00DB6B82">
        <w:rPr>
          <w:rFonts w:ascii="Arial" w:eastAsia="Times New Roman" w:hAnsi="Arial" w:cs="Arial"/>
          <w:spacing w:val="-1"/>
          <w:sz w:val="24"/>
          <w:szCs w:val="24"/>
        </w:rPr>
        <w:t>i</w:t>
      </w:r>
      <w:r w:rsidR="00E43AD2" w:rsidRPr="00DB6B82">
        <w:rPr>
          <w:rFonts w:ascii="Arial" w:eastAsia="Times New Roman" w:hAnsi="Arial" w:cs="Arial"/>
          <w:sz w:val="24"/>
          <w:szCs w:val="24"/>
        </w:rPr>
        <w:t>n</w:t>
      </w:r>
      <w:r w:rsidR="00E43AD2" w:rsidRPr="00DB6B82">
        <w:rPr>
          <w:rFonts w:ascii="Arial" w:eastAsia="Times New Roman" w:hAnsi="Arial" w:cs="Arial"/>
          <w:spacing w:val="-1"/>
          <w:sz w:val="24"/>
          <w:szCs w:val="24"/>
        </w:rPr>
        <w:t>t</w:t>
      </w:r>
      <w:r w:rsidR="00E43AD2" w:rsidRPr="00DB6B82">
        <w:rPr>
          <w:rFonts w:ascii="Arial" w:eastAsia="Times New Roman" w:hAnsi="Arial" w:cs="Arial"/>
          <w:sz w:val="24"/>
          <w:szCs w:val="24"/>
        </w:rPr>
        <w:t>egra</w:t>
      </w:r>
      <w:r w:rsidR="002F2B5F" w:rsidRPr="00DB6B82">
        <w:rPr>
          <w:rFonts w:ascii="Arial" w:eastAsia="Times New Roman" w:hAnsi="Arial" w:cs="Arial"/>
          <w:sz w:val="24"/>
          <w:szCs w:val="24"/>
        </w:rPr>
        <w:t>t</w:t>
      </w:r>
      <w:r w:rsidR="00E43AD2" w:rsidRPr="00DB6B82">
        <w:rPr>
          <w:rFonts w:ascii="Arial" w:eastAsia="Times New Roman" w:hAnsi="Arial" w:cs="Arial"/>
          <w:sz w:val="24"/>
          <w:szCs w:val="24"/>
        </w:rPr>
        <w:t xml:space="preserve"> pe</w:t>
      </w:r>
      <w:r w:rsidR="00E43AD2" w:rsidRPr="00DB6B82">
        <w:rPr>
          <w:rFonts w:ascii="Arial" w:eastAsia="Times New Roman" w:hAnsi="Arial" w:cs="Arial"/>
          <w:spacing w:val="-1"/>
          <w:sz w:val="24"/>
          <w:szCs w:val="24"/>
        </w:rPr>
        <w:t>l</w:t>
      </w:r>
      <w:r w:rsidR="00E43AD2" w:rsidRPr="00DB6B82">
        <w:rPr>
          <w:rFonts w:ascii="Arial" w:eastAsia="Times New Roman" w:hAnsi="Arial" w:cs="Arial"/>
          <w:sz w:val="24"/>
          <w:szCs w:val="24"/>
        </w:rPr>
        <w:t xml:space="preserve">s </w:t>
      </w:r>
      <w:r w:rsidR="00E43AD2" w:rsidRPr="00DB6B82">
        <w:rPr>
          <w:rFonts w:ascii="Arial" w:eastAsia="Times New Roman" w:hAnsi="Arial" w:cs="Arial"/>
          <w:spacing w:val="-3"/>
          <w:sz w:val="24"/>
          <w:szCs w:val="24"/>
        </w:rPr>
        <w:t>m</w:t>
      </w:r>
      <w:r w:rsidR="00E43AD2" w:rsidRPr="00DB6B82">
        <w:rPr>
          <w:rFonts w:ascii="Arial" w:eastAsia="Times New Roman" w:hAnsi="Arial" w:cs="Arial"/>
          <w:spacing w:val="1"/>
          <w:sz w:val="24"/>
          <w:szCs w:val="24"/>
        </w:rPr>
        <w:t>e</w:t>
      </w:r>
      <w:r w:rsidR="00E43AD2" w:rsidRPr="00DB6B82">
        <w:rPr>
          <w:rFonts w:ascii="Arial" w:eastAsia="Times New Roman" w:hAnsi="Arial" w:cs="Arial"/>
          <w:spacing w:val="-3"/>
          <w:sz w:val="24"/>
          <w:szCs w:val="24"/>
        </w:rPr>
        <w:t>m</w:t>
      </w:r>
      <w:r w:rsidR="00E43AD2" w:rsidRPr="00DB6B82">
        <w:rPr>
          <w:rFonts w:ascii="Arial" w:eastAsia="Times New Roman" w:hAnsi="Arial" w:cs="Arial"/>
          <w:sz w:val="24"/>
          <w:szCs w:val="24"/>
        </w:rPr>
        <w:t>b</w:t>
      </w:r>
      <w:r w:rsidR="00E43AD2" w:rsidRPr="00DB6B82">
        <w:rPr>
          <w:rFonts w:ascii="Arial" w:eastAsia="Times New Roman" w:hAnsi="Arial" w:cs="Arial"/>
          <w:spacing w:val="2"/>
          <w:sz w:val="24"/>
          <w:szCs w:val="24"/>
        </w:rPr>
        <w:t>r</w:t>
      </w:r>
      <w:r w:rsidR="00E43AD2" w:rsidRPr="00DB6B82">
        <w:rPr>
          <w:rFonts w:ascii="Arial" w:eastAsia="Times New Roman" w:hAnsi="Arial" w:cs="Arial"/>
          <w:sz w:val="24"/>
          <w:szCs w:val="24"/>
        </w:rPr>
        <w:t>es</w:t>
      </w:r>
      <w:r w:rsidR="00E43AD2" w:rsidRPr="00DB6B82">
        <w:rPr>
          <w:rFonts w:ascii="Arial" w:eastAsia="Times New Roman" w:hAnsi="Arial" w:cs="Arial"/>
          <w:spacing w:val="2"/>
          <w:sz w:val="24"/>
          <w:szCs w:val="24"/>
        </w:rPr>
        <w:t xml:space="preserve"> </w:t>
      </w:r>
      <w:r w:rsidR="00E43AD2" w:rsidRPr="00DB6B82">
        <w:rPr>
          <w:rFonts w:ascii="Arial" w:eastAsia="Times New Roman" w:hAnsi="Arial" w:cs="Arial"/>
          <w:sz w:val="24"/>
          <w:szCs w:val="24"/>
        </w:rPr>
        <w:t>següen</w:t>
      </w:r>
      <w:r w:rsidR="00E43AD2" w:rsidRPr="00DB6B82">
        <w:rPr>
          <w:rFonts w:ascii="Arial" w:eastAsia="Times New Roman" w:hAnsi="Arial" w:cs="Arial"/>
          <w:spacing w:val="-1"/>
          <w:sz w:val="24"/>
          <w:szCs w:val="24"/>
        </w:rPr>
        <w:t>t</w:t>
      </w:r>
      <w:r w:rsidR="00E43AD2" w:rsidRPr="00DB6B82">
        <w:rPr>
          <w:rFonts w:ascii="Arial" w:eastAsia="Times New Roman" w:hAnsi="Arial" w:cs="Arial"/>
          <w:sz w:val="24"/>
          <w:szCs w:val="24"/>
        </w:rPr>
        <w:t>s:</w:t>
      </w:r>
      <w:r w:rsidR="00293E59" w:rsidRPr="00DB6B82">
        <w:rPr>
          <w:rFonts w:ascii="Arial" w:eastAsia="Times New Roman" w:hAnsi="Arial" w:cs="Arial"/>
          <w:sz w:val="24"/>
          <w:szCs w:val="24"/>
        </w:rPr>
        <w:t xml:space="preserve"> </w:t>
      </w:r>
    </w:p>
    <w:p w:rsidR="0095031C" w:rsidRPr="00DB6B82" w:rsidRDefault="0095031C" w:rsidP="00D94D0B">
      <w:pPr>
        <w:spacing w:after="0" w:line="240" w:lineRule="auto"/>
        <w:ind w:right="77"/>
        <w:jc w:val="both"/>
        <w:rPr>
          <w:rFonts w:ascii="Arial" w:eastAsia="Times New Roman" w:hAnsi="Arial" w:cs="Arial"/>
          <w:sz w:val="24"/>
          <w:szCs w:val="24"/>
        </w:rPr>
      </w:pP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Carles Motas i López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r w:rsidRPr="00DB6B82">
        <w:rPr>
          <w:rFonts w:ascii="Arial" w:hAnsi="Arial" w:cs="Arial"/>
          <w:noProof/>
          <w:kern w:val="16"/>
          <w:sz w:val="24"/>
          <w:szCs w:val="24"/>
        </w:rPr>
        <w:t xml:space="preserve"> </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Josep Saballs i Balmaña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Núria Cucharero i Mayol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w:t>
      </w:r>
      <w:r w:rsidR="00BC001F">
        <w:rPr>
          <w:rFonts w:ascii="Arial" w:hAnsi="Arial" w:cs="Arial"/>
          <w:noProof/>
          <w:kern w:val="16"/>
          <w:sz w:val="24"/>
          <w:szCs w:val="24"/>
        </w:rPr>
        <w:t>Mireia Borrego Quintana</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Sr.</w:t>
      </w:r>
      <w:r w:rsidR="00BC001F">
        <w:rPr>
          <w:rFonts w:ascii="Arial" w:hAnsi="Arial" w:cs="Arial"/>
          <w:noProof/>
          <w:kern w:val="16"/>
          <w:sz w:val="24"/>
          <w:szCs w:val="24"/>
        </w:rPr>
        <w:t xml:space="preserve"> Alexis Cubó i Andreu</w:t>
      </w:r>
      <w:r w:rsidRPr="00DB6B82">
        <w:rPr>
          <w:rFonts w:ascii="Arial" w:hAnsi="Arial" w:cs="Arial"/>
          <w:noProof/>
          <w:kern w:val="16"/>
          <w:sz w:val="24"/>
          <w:szCs w:val="24"/>
        </w:rPr>
        <w:t xml:space="preserve">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David Oliveras i Sala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Maria Fe Larragay i Ramos </w:t>
      </w:r>
      <w:r w:rsidRPr="00DB6B82">
        <w:rPr>
          <w:rFonts w:ascii="Arial" w:hAnsi="Arial" w:cs="Arial"/>
          <w:noProof/>
          <w:kern w:val="16"/>
          <w:sz w:val="24"/>
          <w:szCs w:val="24"/>
        </w:rPr>
        <w:tab/>
      </w:r>
      <w:r w:rsidR="00814E27" w:rsidRPr="00DB6B82">
        <w:rPr>
          <w:rFonts w:ascii="Arial" w:hAnsi="Arial" w:cs="Arial"/>
          <w:noProof/>
          <w:kern w:val="16"/>
          <w:sz w:val="24"/>
          <w:szCs w:val="24"/>
        </w:rPr>
        <w:t>Tots per Sant Feliu</w:t>
      </w:r>
    </w:p>
    <w:p w:rsidR="00BC001F" w:rsidRPr="00DB6B82" w:rsidRDefault="00BC001F"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w:t>
      </w:r>
      <w:r>
        <w:rPr>
          <w:rFonts w:ascii="Arial" w:hAnsi="Arial" w:cs="Arial"/>
          <w:noProof/>
          <w:kern w:val="16"/>
          <w:sz w:val="24"/>
          <w:szCs w:val="24"/>
        </w:rPr>
        <w:t>Laura Aiguaviva Carreras</w:t>
      </w:r>
      <w:r>
        <w:rPr>
          <w:rFonts w:ascii="Arial" w:hAnsi="Arial" w:cs="Arial"/>
          <w:noProof/>
          <w:kern w:val="16"/>
          <w:sz w:val="24"/>
          <w:szCs w:val="24"/>
        </w:rPr>
        <w:tab/>
      </w:r>
      <w:r w:rsidRPr="00DB6B82">
        <w:rPr>
          <w:rFonts w:ascii="Arial" w:hAnsi="Arial" w:cs="Arial"/>
          <w:noProof/>
          <w:kern w:val="16"/>
          <w:sz w:val="24"/>
          <w:szCs w:val="24"/>
        </w:rPr>
        <w:tab/>
        <w:t>Tots per Sant Feliu</w:t>
      </w:r>
    </w:p>
    <w:p w:rsidR="00293E59" w:rsidRPr="00DB6B82" w:rsidRDefault="00BC001F"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Sr. Jordi Riera i Gispert</w:t>
      </w:r>
      <w:r w:rsidR="00293E59" w:rsidRPr="00DB6B82">
        <w:rPr>
          <w:rFonts w:ascii="Arial" w:hAnsi="Arial" w:cs="Arial"/>
          <w:noProof/>
          <w:kern w:val="16"/>
          <w:sz w:val="24"/>
          <w:szCs w:val="24"/>
        </w:rPr>
        <w:tab/>
      </w:r>
      <w:r>
        <w:rPr>
          <w:rFonts w:ascii="Arial" w:hAnsi="Arial" w:cs="Arial"/>
          <w:noProof/>
          <w:kern w:val="16"/>
          <w:sz w:val="24"/>
          <w:szCs w:val="24"/>
        </w:rPr>
        <w:tab/>
      </w:r>
      <w:r w:rsidR="00814E27" w:rsidRPr="00DB6B82">
        <w:rPr>
          <w:rFonts w:ascii="Arial" w:hAnsi="Arial" w:cs="Arial"/>
          <w:noProof/>
          <w:kern w:val="16"/>
          <w:sz w:val="24"/>
          <w:szCs w:val="24"/>
        </w:rPr>
        <w:t>Tots per Sant Feliu</w:t>
      </w:r>
    </w:p>
    <w:p w:rsidR="00293E59"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Sra.</w:t>
      </w:r>
      <w:r w:rsidR="00BC001F">
        <w:rPr>
          <w:rFonts w:ascii="Arial" w:hAnsi="Arial" w:cs="Arial"/>
          <w:noProof/>
          <w:kern w:val="16"/>
          <w:sz w:val="24"/>
          <w:szCs w:val="24"/>
        </w:rPr>
        <w:t xml:space="preserve"> Otilia Ribera Canaleta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Tots per Sant Feliu</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Antoni Carrión i Angelats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Junts per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Nines Rivas i Fidalgo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Junts per Catalunya</w:t>
      </w:r>
    </w:p>
    <w:p w:rsidR="00BC001F" w:rsidRDefault="00BC001F"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 xml:space="preserve">Sr. David José González López </w:t>
      </w:r>
      <w:r>
        <w:rPr>
          <w:rFonts w:ascii="Arial" w:hAnsi="Arial" w:cs="Arial"/>
          <w:noProof/>
          <w:kern w:val="16"/>
          <w:sz w:val="24"/>
          <w:szCs w:val="24"/>
        </w:rPr>
        <w:tab/>
        <w:t xml:space="preserve">Junts per Catalunya </w:t>
      </w:r>
    </w:p>
    <w:p w:rsidR="00BC001F" w:rsidRDefault="00BC001F" w:rsidP="00D94D0B">
      <w:pPr>
        <w:tabs>
          <w:tab w:val="left" w:pos="3402"/>
        </w:tabs>
        <w:spacing w:after="0" w:line="240" w:lineRule="auto"/>
        <w:jc w:val="both"/>
        <w:rPr>
          <w:rFonts w:ascii="Arial" w:hAnsi="Arial" w:cs="Arial"/>
          <w:noProof/>
          <w:kern w:val="16"/>
          <w:sz w:val="24"/>
          <w:szCs w:val="24"/>
        </w:rPr>
      </w:pPr>
      <w:r>
        <w:rPr>
          <w:rFonts w:ascii="Arial" w:hAnsi="Arial" w:cs="Arial"/>
          <w:noProof/>
          <w:kern w:val="16"/>
          <w:sz w:val="24"/>
          <w:szCs w:val="24"/>
        </w:rPr>
        <w:t>Sra. Núria Murlà Ribot</w:t>
      </w:r>
      <w:r>
        <w:rPr>
          <w:rFonts w:ascii="Arial" w:hAnsi="Arial" w:cs="Arial"/>
          <w:noProof/>
          <w:kern w:val="16"/>
          <w:sz w:val="24"/>
          <w:szCs w:val="24"/>
        </w:rPr>
        <w:tab/>
      </w:r>
      <w:r>
        <w:rPr>
          <w:rFonts w:ascii="Arial" w:hAnsi="Arial" w:cs="Arial"/>
          <w:noProof/>
          <w:kern w:val="16"/>
          <w:sz w:val="24"/>
          <w:szCs w:val="24"/>
        </w:rPr>
        <w:tab/>
        <w:t>Junts per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Sílvia Romero i Quesada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Esquerra Republicana de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Jordi Cambronero i Vicens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Esquerra Republicana de Catalunya</w:t>
      </w:r>
    </w:p>
    <w:p w:rsidR="00BC001F" w:rsidRPr="00DB6B82" w:rsidRDefault="00BC001F" w:rsidP="00BC001F">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Maria Conchillo i Palahí </w:t>
      </w:r>
      <w:r w:rsidRPr="00DB6B82">
        <w:rPr>
          <w:rFonts w:ascii="Arial" w:hAnsi="Arial" w:cs="Arial"/>
          <w:noProof/>
          <w:kern w:val="16"/>
          <w:sz w:val="24"/>
          <w:szCs w:val="24"/>
        </w:rPr>
        <w:tab/>
      </w:r>
      <w:r>
        <w:rPr>
          <w:rFonts w:ascii="Arial" w:hAnsi="Arial" w:cs="Arial"/>
          <w:noProof/>
          <w:kern w:val="16"/>
          <w:sz w:val="24"/>
          <w:szCs w:val="24"/>
        </w:rPr>
        <w:tab/>
      </w:r>
      <w:r w:rsidRPr="00DB6B82">
        <w:rPr>
          <w:rFonts w:ascii="Arial" w:hAnsi="Arial" w:cs="Arial"/>
          <w:noProof/>
          <w:kern w:val="16"/>
          <w:sz w:val="24"/>
          <w:szCs w:val="24"/>
        </w:rPr>
        <w:t>Esquerra Republicana de Catalunya</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Josep Melcior Muñoz i Ayats </w:t>
      </w:r>
      <w:r w:rsidRPr="00DB6B82">
        <w:rPr>
          <w:rFonts w:ascii="Arial" w:hAnsi="Arial" w:cs="Arial"/>
          <w:noProof/>
          <w:kern w:val="16"/>
          <w:sz w:val="24"/>
          <w:szCs w:val="24"/>
        </w:rPr>
        <w:tab/>
      </w:r>
      <w:r w:rsidR="00814E27" w:rsidRPr="00DB6B82">
        <w:rPr>
          <w:rFonts w:ascii="Arial" w:hAnsi="Arial" w:cs="Arial"/>
          <w:noProof/>
          <w:kern w:val="16"/>
          <w:sz w:val="24"/>
          <w:szCs w:val="24"/>
        </w:rPr>
        <w:t>Grup Socialista</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Laura Serrano i Gálvez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Grup Socialista</w:t>
      </w:r>
      <w:r w:rsidRPr="00DB6B82">
        <w:rPr>
          <w:rFonts w:ascii="Arial" w:hAnsi="Arial" w:cs="Arial"/>
          <w:noProof/>
          <w:kern w:val="16"/>
          <w:sz w:val="24"/>
          <w:szCs w:val="24"/>
        </w:rPr>
        <w:t xml:space="preserve"> </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Salvador Calabuig i Serra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Grup Socialista</w:t>
      </w:r>
    </w:p>
    <w:p w:rsidR="00293E59" w:rsidRPr="00DB6B82" w:rsidRDefault="00814E27"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Sra. Cristina Vicens i Payet </w:t>
      </w:r>
      <w:r w:rsidRPr="00DB6B82">
        <w:rPr>
          <w:rFonts w:ascii="Arial" w:hAnsi="Arial" w:cs="Arial"/>
          <w:noProof/>
          <w:kern w:val="16"/>
          <w:sz w:val="24"/>
          <w:szCs w:val="24"/>
        </w:rPr>
        <w:tab/>
      </w:r>
      <w:r w:rsidR="00BC001F">
        <w:rPr>
          <w:rFonts w:ascii="Arial" w:hAnsi="Arial" w:cs="Arial"/>
          <w:noProof/>
          <w:kern w:val="16"/>
          <w:sz w:val="24"/>
          <w:szCs w:val="24"/>
        </w:rPr>
        <w:tab/>
      </w:r>
      <w:r w:rsidR="00293E59" w:rsidRPr="00DB6B82">
        <w:rPr>
          <w:rFonts w:ascii="Arial" w:hAnsi="Arial" w:cs="Arial"/>
          <w:noProof/>
          <w:kern w:val="16"/>
          <w:sz w:val="24"/>
          <w:szCs w:val="24"/>
        </w:rPr>
        <w:t>J</w:t>
      </w:r>
      <w:r w:rsidRPr="00DB6B82">
        <w:rPr>
          <w:rFonts w:ascii="Arial" w:hAnsi="Arial" w:cs="Arial"/>
          <w:noProof/>
          <w:kern w:val="16"/>
          <w:sz w:val="24"/>
          <w:szCs w:val="24"/>
        </w:rPr>
        <w:t>unts per Catalunya</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Sr</w:t>
      </w:r>
      <w:r w:rsidR="00814E27" w:rsidRPr="00DB6B82">
        <w:rPr>
          <w:rFonts w:ascii="Arial" w:hAnsi="Arial" w:cs="Arial"/>
          <w:noProof/>
          <w:kern w:val="16"/>
          <w:sz w:val="24"/>
          <w:szCs w:val="24"/>
        </w:rPr>
        <w:t xml:space="preserve">. Jordi Lloveras i Avellí </w:t>
      </w:r>
      <w:r w:rsidR="00814E27"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noProof/>
          <w:kern w:val="16"/>
          <w:sz w:val="24"/>
          <w:szCs w:val="24"/>
        </w:rPr>
        <w:t xml:space="preserve">Guíxols des del Carrer </w:t>
      </w:r>
    </w:p>
    <w:p w:rsidR="00293E59" w:rsidRPr="00DB6B82" w:rsidRDefault="00293E59" w:rsidP="00D94D0B">
      <w:pPr>
        <w:tabs>
          <w:tab w:val="left" w:pos="3402"/>
        </w:tabs>
        <w:spacing w:after="0" w:line="240" w:lineRule="auto"/>
        <w:jc w:val="both"/>
        <w:rPr>
          <w:rFonts w:ascii="Arial" w:hAnsi="Arial" w:cs="Arial"/>
          <w:noProof/>
          <w:kern w:val="16"/>
          <w:sz w:val="24"/>
          <w:szCs w:val="24"/>
        </w:rPr>
      </w:pPr>
      <w:r w:rsidRPr="00DB6B82">
        <w:rPr>
          <w:rFonts w:ascii="Arial" w:hAnsi="Arial" w:cs="Arial"/>
          <w:noProof/>
          <w:kern w:val="16"/>
          <w:sz w:val="24"/>
          <w:szCs w:val="24"/>
        </w:rPr>
        <w:t xml:space="preserve">Sr. Pere Albó i Marlés </w:t>
      </w:r>
      <w:r w:rsidRPr="00DB6B82">
        <w:rPr>
          <w:rFonts w:ascii="Arial" w:hAnsi="Arial" w:cs="Arial"/>
          <w:noProof/>
          <w:kern w:val="16"/>
          <w:sz w:val="24"/>
          <w:szCs w:val="24"/>
        </w:rPr>
        <w:tab/>
      </w:r>
      <w:r w:rsidR="00BC001F">
        <w:rPr>
          <w:rFonts w:ascii="Arial" w:hAnsi="Arial" w:cs="Arial"/>
          <w:noProof/>
          <w:kern w:val="16"/>
          <w:sz w:val="24"/>
          <w:szCs w:val="24"/>
        </w:rPr>
        <w:tab/>
      </w:r>
      <w:r w:rsidR="00814E27" w:rsidRPr="00DB6B82">
        <w:rPr>
          <w:rFonts w:ascii="Arial" w:hAnsi="Arial" w:cs="Arial"/>
          <w:bCs/>
          <w:sz w:val="24"/>
          <w:szCs w:val="24"/>
        </w:rPr>
        <w:t>MES</w:t>
      </w:r>
    </w:p>
    <w:p w:rsidR="00293E59" w:rsidRPr="00DB6B82" w:rsidRDefault="00293E59" w:rsidP="00D94D0B">
      <w:pPr>
        <w:spacing w:after="0" w:line="240" w:lineRule="auto"/>
        <w:jc w:val="both"/>
        <w:rPr>
          <w:rFonts w:ascii="Arial" w:hAnsi="Arial" w:cs="Arial"/>
          <w:noProof/>
          <w:kern w:val="16"/>
          <w:sz w:val="24"/>
          <w:szCs w:val="24"/>
        </w:rPr>
      </w:pPr>
    </w:p>
    <w:p w:rsidR="008B591E" w:rsidRPr="00DB6B82" w:rsidRDefault="008B591E" w:rsidP="00D94D0B">
      <w:pPr>
        <w:spacing w:after="0" w:line="240" w:lineRule="auto"/>
        <w:jc w:val="both"/>
        <w:rPr>
          <w:rFonts w:ascii="Arial" w:hAnsi="Arial" w:cs="Arial"/>
          <w:noProof/>
          <w:kern w:val="16"/>
          <w:sz w:val="24"/>
          <w:szCs w:val="24"/>
        </w:rPr>
      </w:pPr>
    </w:p>
    <w:p w:rsidR="008B591E" w:rsidRPr="00DB6B82" w:rsidRDefault="008B591E" w:rsidP="00D94D0B">
      <w:pPr>
        <w:spacing w:after="0" w:line="240" w:lineRule="auto"/>
        <w:jc w:val="both"/>
        <w:rPr>
          <w:rFonts w:ascii="Arial" w:hAnsi="Arial" w:cs="Arial"/>
          <w:noProof/>
          <w:kern w:val="16"/>
          <w:sz w:val="24"/>
          <w:szCs w:val="24"/>
        </w:rPr>
      </w:pPr>
    </w:p>
    <w:p w:rsidR="008B746E" w:rsidRPr="00DB6B82" w:rsidRDefault="008B746E" w:rsidP="00D94D0B">
      <w:pPr>
        <w:pStyle w:val="Ttulo2"/>
        <w:spacing w:before="0" w:line="240" w:lineRule="auto"/>
        <w:jc w:val="both"/>
        <w:rPr>
          <w:rFonts w:ascii="Arial" w:hAnsi="Arial" w:cs="Arial"/>
          <w:sz w:val="28"/>
          <w:szCs w:val="28"/>
        </w:rPr>
      </w:pPr>
      <w:bookmarkStart w:id="3" w:name="_Toc144280519"/>
      <w:r w:rsidRPr="00DB6B82">
        <w:rPr>
          <w:rFonts w:ascii="Arial" w:hAnsi="Arial" w:cs="Arial"/>
          <w:sz w:val="28"/>
          <w:szCs w:val="28"/>
        </w:rPr>
        <w:t>Competències del Ple</w:t>
      </w:r>
      <w:bookmarkEnd w:id="3"/>
    </w:p>
    <w:p w:rsidR="007A5229" w:rsidRPr="00DB6B82" w:rsidRDefault="007A5229" w:rsidP="00D94D0B">
      <w:pPr>
        <w:spacing w:after="0" w:line="240" w:lineRule="auto"/>
        <w:jc w:val="both"/>
        <w:rPr>
          <w:rFonts w:ascii="Arial" w:hAnsi="Arial" w:cs="Arial"/>
          <w:sz w:val="24"/>
          <w:szCs w:val="24"/>
        </w:rPr>
      </w:pPr>
    </w:p>
    <w:p w:rsidR="008B746E" w:rsidRPr="00DB6B82" w:rsidRDefault="008B746E" w:rsidP="00D94D0B">
      <w:pPr>
        <w:spacing w:after="0" w:line="240" w:lineRule="auto"/>
        <w:jc w:val="both"/>
        <w:rPr>
          <w:rFonts w:ascii="Arial" w:hAnsi="Arial" w:cs="Arial"/>
          <w:noProof/>
          <w:sz w:val="24"/>
          <w:szCs w:val="24"/>
        </w:rPr>
      </w:pPr>
      <w:r w:rsidRPr="00DB6B82">
        <w:rPr>
          <w:rFonts w:ascii="Arial" w:hAnsi="Arial" w:cs="Arial"/>
          <w:noProof/>
          <w:sz w:val="24"/>
          <w:szCs w:val="24"/>
        </w:rPr>
        <w:t>Segons l’article 22 de la Llei de bases de règim local, el Ple té les següents atribucions:</w:t>
      </w:r>
    </w:p>
    <w:p w:rsidR="007A5229" w:rsidRPr="00DB6B82" w:rsidRDefault="007A5229" w:rsidP="00D94D0B">
      <w:pPr>
        <w:spacing w:after="0" w:line="240" w:lineRule="auto"/>
        <w:jc w:val="both"/>
        <w:rPr>
          <w:rFonts w:ascii="Arial" w:hAnsi="Arial" w:cs="Arial"/>
          <w:noProof/>
          <w:sz w:val="24"/>
          <w:szCs w:val="24"/>
        </w:rPr>
      </w:pPr>
    </w:p>
    <w:p w:rsidR="00306684" w:rsidRPr="00DB6B82" w:rsidRDefault="00306684"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eastAsia="Arial Unicode MS" w:hAnsi="Arial" w:cs="Arial"/>
          <w:color w:val="000000"/>
          <w:sz w:val="24"/>
          <w:szCs w:val="24"/>
        </w:rPr>
        <w:t>El Ple, integrat per tots els regidors, és presidit per l’alcalde.</w:t>
      </w:r>
      <w:r w:rsidRPr="00DB6B82">
        <w:rPr>
          <w:rFonts w:ascii="Arial" w:hAnsi="Arial" w:cs="Arial"/>
          <w:noProof/>
          <w:sz w:val="24"/>
          <w:szCs w:val="24"/>
        </w:rPr>
        <w:t xml:space="preserve"> </w:t>
      </w:r>
    </w:p>
    <w:p w:rsidR="00306684" w:rsidRPr="00DB6B82" w:rsidRDefault="00306684" w:rsidP="00D94D0B">
      <w:pPr>
        <w:spacing w:after="0" w:line="240" w:lineRule="auto"/>
        <w:ind w:left="284" w:hanging="284"/>
        <w:jc w:val="both"/>
        <w:rPr>
          <w:rFonts w:ascii="Arial" w:hAnsi="Arial" w:cs="Arial"/>
          <w:noProof/>
          <w:sz w:val="24"/>
          <w:szCs w:val="24"/>
        </w:rPr>
      </w:pPr>
    </w:p>
    <w:p w:rsidR="00F93EE0" w:rsidRPr="00DB6B82" w:rsidRDefault="00F93EE0"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hAnsi="Arial" w:cs="Arial"/>
          <w:noProof/>
          <w:sz w:val="24"/>
          <w:szCs w:val="24"/>
        </w:rPr>
        <w:t xml:space="preserve">Corresponen, en tot cas, a Ple municipal en els Ajuntaments, i a l'Assemblea veïnal en el règim de Consell Obert, les següents atribucions: </w:t>
      </w:r>
    </w:p>
    <w:p w:rsidR="007A5229" w:rsidRPr="00DB6B82" w:rsidRDefault="007A5229" w:rsidP="00D94D0B">
      <w:pPr>
        <w:spacing w:after="0" w:line="240" w:lineRule="auto"/>
        <w:jc w:val="both"/>
        <w:rPr>
          <w:rFonts w:ascii="Arial" w:hAnsi="Arial" w:cs="Arial"/>
          <w:noProof/>
          <w:sz w:val="24"/>
          <w:szCs w:val="24"/>
        </w:rPr>
      </w:pP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El control i la fiscalització dels òrgans de govern.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Els acords relatius a la participació en organitzacions supramunicipals; alteració de terme municipal; creació o supressió de municipis i de les entitats a què es refereix l'article 45; creació d'òrgans desconcentrats; alteració de la capitalitat del municipi i el canvi de nom d'aquest o d'aquelles entitats i l'adopció o modificació de la seva bandera, ensenya o escut.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L'aprovació inicial del planejament general i l'aprovació que posi fi a la tramitació municipal dels plans i altres instruments d'ordenació previstos en la legislació urbanística, així com els convenis que tinguin per objecte l'alteració de qualssevol d'aquests instruments.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 xml:space="preserve">L'aprovació del reglament orgànic i de les ordenances. </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 determinació dels recursos propis de caràcter tributari; l'aprovació i modificació dels pressupostos, i la disposició de despeses en matèria de la seva competència i l'aprovació dels comptes; tot això d'acord amb el que disposa la Llei Reguladora de les Hisendes Locals.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L'aprovació de les formes de gestió dels serveis i dels expedients de municipalització.</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L'acceptació de la delegació de competències feta per altres administracions públiques.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El plantejament de conflictes de competències a altres entitats locals i altres administracions públiques.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L'aprovació de la plantilla de personal i de la relació de llocs de treball, la fixació de la quantia de les retribucions complementàries fixes i periòdiques dels funcionaris i el nombre i règim de personal eventual.</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L'exercici d'accions judicials i administratives i la defensa de la corporació en matèries de competència plenària.</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 declaració de lesivitat dels actes de l'Ajuntament.</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L'alteració de la qualificació jurídica dels béns de domini públic.</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La concertació de les operacions de crèdit la quantia acumulada, dins de cada exercici econòmic, excedeixi de el 10 per cent dels recursos ordinaris de</w:t>
      </w:r>
      <w:r w:rsidR="00264E2C" w:rsidRPr="00DB6B82">
        <w:rPr>
          <w:rFonts w:ascii="Arial" w:hAnsi="Arial" w:cs="Arial"/>
          <w:noProof/>
          <w:sz w:val="24"/>
          <w:szCs w:val="24"/>
        </w:rPr>
        <w:t xml:space="preserve">l </w:t>
      </w:r>
      <w:r w:rsidRPr="00DB6B82">
        <w:rPr>
          <w:rFonts w:ascii="Arial" w:hAnsi="Arial" w:cs="Arial"/>
          <w:noProof/>
          <w:sz w:val="24"/>
          <w:szCs w:val="24"/>
        </w:rPr>
        <w:t xml:space="preserve">Pressupost -excepte les de tresoreria, que li correspondran quan l'import </w:t>
      </w:r>
      <w:r w:rsidRPr="00DB6B82">
        <w:rPr>
          <w:rFonts w:ascii="Arial" w:hAnsi="Arial" w:cs="Arial"/>
          <w:noProof/>
          <w:sz w:val="24"/>
          <w:szCs w:val="24"/>
        </w:rPr>
        <w:lastRenderedPageBreak/>
        <w:t>acumulat de les operacions vives en cada moment superi el 15 per cent dels ingressos corrents liquidats en l'exercici anterior- tot això de conformitat amb el que disposa la Llei Reguladora de les Hisendes Locals.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(Derogada)</w:t>
      </w:r>
    </w:p>
    <w:p w:rsidR="007A5229" w:rsidRPr="00DB6B82" w:rsidRDefault="007A5229" w:rsidP="00D94D0B">
      <w:pPr>
        <w:spacing w:after="0" w:line="240" w:lineRule="auto"/>
        <w:ind w:left="360"/>
        <w:jc w:val="both"/>
        <w:rPr>
          <w:rFonts w:ascii="Arial" w:hAnsi="Arial" w:cs="Arial"/>
          <w:noProof/>
          <w:sz w:val="24"/>
          <w:szCs w:val="24"/>
        </w:rPr>
      </w:pPr>
      <w:r w:rsidRPr="00DB6B82">
        <w:rPr>
          <w:rFonts w:ascii="Arial" w:hAnsi="Arial" w:cs="Arial"/>
          <w:noProof/>
          <w:sz w:val="24"/>
          <w:szCs w:val="24"/>
        </w:rPr>
        <w:t xml:space="preserve">ñ) </w:t>
      </w:r>
      <w:r w:rsidR="00F93EE0" w:rsidRPr="00DB6B82">
        <w:rPr>
          <w:rFonts w:ascii="Arial" w:hAnsi="Arial" w:cs="Arial"/>
          <w:noProof/>
          <w:sz w:val="24"/>
          <w:szCs w:val="24"/>
        </w:rPr>
        <w:t xml:space="preserve">L'aprovació dels projectes d'obres i serveis quan sigui competent per la seva </w:t>
      </w:r>
      <w:r w:rsidRPr="00DB6B82">
        <w:rPr>
          <w:rFonts w:ascii="Arial" w:hAnsi="Arial" w:cs="Arial"/>
          <w:noProof/>
          <w:sz w:val="24"/>
          <w:szCs w:val="24"/>
        </w:rPr>
        <w:tab/>
      </w:r>
      <w:r w:rsidR="00F93EE0" w:rsidRPr="00DB6B82">
        <w:rPr>
          <w:rFonts w:ascii="Arial" w:hAnsi="Arial" w:cs="Arial"/>
          <w:noProof/>
          <w:sz w:val="24"/>
          <w:szCs w:val="24"/>
        </w:rPr>
        <w:t>contractació o concessió, i quan encara no estiguin previstos en els pressupostos.</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(Derogada)</w:t>
      </w:r>
    </w:p>
    <w:p w:rsidR="007A5229"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Aquelles altres que hagin de correspondre a Ple perquè la seva aprovació una majoria especial.</w:t>
      </w:r>
    </w:p>
    <w:p w:rsidR="00F93EE0" w:rsidRPr="00DB6B82" w:rsidRDefault="00F93EE0" w:rsidP="00D94D0B">
      <w:pPr>
        <w:pStyle w:val="Prrafodelista"/>
        <w:numPr>
          <w:ilvl w:val="0"/>
          <w:numId w:val="29"/>
        </w:numPr>
        <w:spacing w:after="0" w:line="240" w:lineRule="auto"/>
        <w:jc w:val="both"/>
        <w:rPr>
          <w:rFonts w:ascii="Arial" w:hAnsi="Arial" w:cs="Arial"/>
          <w:noProof/>
          <w:sz w:val="24"/>
          <w:szCs w:val="24"/>
        </w:rPr>
      </w:pPr>
      <w:r w:rsidRPr="00DB6B82">
        <w:rPr>
          <w:rFonts w:ascii="Arial" w:hAnsi="Arial" w:cs="Arial"/>
          <w:noProof/>
          <w:sz w:val="24"/>
          <w:szCs w:val="24"/>
        </w:rPr>
        <w:t>Les altres que expressament li confereixin les lleis.</w:t>
      </w:r>
    </w:p>
    <w:p w:rsidR="00306684" w:rsidRPr="00DB6B82" w:rsidRDefault="00306684" w:rsidP="00D94D0B">
      <w:pPr>
        <w:spacing w:after="0" w:line="240" w:lineRule="auto"/>
        <w:jc w:val="both"/>
        <w:rPr>
          <w:rFonts w:ascii="Arial" w:hAnsi="Arial" w:cs="Arial"/>
          <w:noProof/>
          <w:sz w:val="24"/>
          <w:szCs w:val="24"/>
        </w:rPr>
      </w:pPr>
    </w:p>
    <w:p w:rsidR="00306684" w:rsidRPr="00DB6B82" w:rsidRDefault="00F93EE0"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hAnsi="Arial" w:cs="Arial"/>
          <w:noProof/>
          <w:sz w:val="24"/>
          <w:szCs w:val="24"/>
        </w:rPr>
        <w:t>Correspon, igualment, a</w:t>
      </w:r>
      <w:r w:rsidR="004339C0">
        <w:rPr>
          <w:rFonts w:ascii="Arial" w:hAnsi="Arial" w:cs="Arial"/>
          <w:noProof/>
          <w:sz w:val="24"/>
          <w:szCs w:val="24"/>
        </w:rPr>
        <w:t>l</w:t>
      </w:r>
      <w:r w:rsidRPr="00DB6B82">
        <w:rPr>
          <w:rFonts w:ascii="Arial" w:hAnsi="Arial" w:cs="Arial"/>
          <w:noProof/>
          <w:sz w:val="24"/>
          <w:szCs w:val="24"/>
        </w:rPr>
        <w:t xml:space="preserve"> Ple la votació sobre la moció </w:t>
      </w:r>
      <w:r w:rsidR="004339C0">
        <w:rPr>
          <w:rFonts w:ascii="Arial" w:hAnsi="Arial" w:cs="Arial"/>
          <w:noProof/>
          <w:sz w:val="24"/>
          <w:szCs w:val="24"/>
        </w:rPr>
        <w:t>de censura a l'A</w:t>
      </w:r>
      <w:r w:rsidRPr="00DB6B82">
        <w:rPr>
          <w:rFonts w:ascii="Arial" w:hAnsi="Arial" w:cs="Arial"/>
          <w:noProof/>
          <w:sz w:val="24"/>
          <w:szCs w:val="24"/>
        </w:rPr>
        <w:t>lcalde i sobre la qüestió de confiança plantejada per aquest, que seran públiques i es realitzaran mitjançant crida nominal en tot cas, i es regeixen pel que disposa la legislació electoral general.</w:t>
      </w:r>
    </w:p>
    <w:p w:rsidR="00306684" w:rsidRPr="00DB6B82" w:rsidRDefault="00306684" w:rsidP="00D94D0B">
      <w:pPr>
        <w:spacing w:after="0" w:line="240" w:lineRule="auto"/>
        <w:jc w:val="both"/>
        <w:rPr>
          <w:rFonts w:ascii="Arial" w:hAnsi="Arial" w:cs="Arial"/>
          <w:noProof/>
          <w:sz w:val="24"/>
          <w:szCs w:val="24"/>
        </w:rPr>
      </w:pPr>
    </w:p>
    <w:p w:rsidR="00F93EE0" w:rsidRPr="00DB6B82" w:rsidRDefault="00F93EE0" w:rsidP="00D94D0B">
      <w:pPr>
        <w:pStyle w:val="Prrafodelista"/>
        <w:numPr>
          <w:ilvl w:val="0"/>
          <w:numId w:val="33"/>
        </w:numPr>
        <w:spacing w:after="0" w:line="240" w:lineRule="auto"/>
        <w:ind w:left="284" w:hanging="284"/>
        <w:jc w:val="both"/>
        <w:rPr>
          <w:rFonts w:ascii="Arial" w:hAnsi="Arial" w:cs="Arial"/>
          <w:noProof/>
          <w:sz w:val="24"/>
          <w:szCs w:val="24"/>
        </w:rPr>
      </w:pPr>
      <w:r w:rsidRPr="00DB6B82">
        <w:rPr>
          <w:rFonts w:ascii="Arial" w:hAnsi="Arial" w:cs="Arial"/>
          <w:noProof/>
          <w:sz w:val="24"/>
          <w:szCs w:val="24"/>
        </w:rPr>
        <w:t>El Ple pot delegar l'exercici de les seves atribucions en l'Alcalde i en la Junta de Govern Local, excepte les enunciades en l'apartat 2, paràgrafs a), b), c), d), e), f), g ), h), i), l) i</w:t>
      </w:r>
      <w:r w:rsidR="00264E2C" w:rsidRPr="00DB6B82">
        <w:rPr>
          <w:rFonts w:ascii="Arial" w:hAnsi="Arial" w:cs="Arial"/>
          <w:noProof/>
          <w:sz w:val="24"/>
          <w:szCs w:val="24"/>
        </w:rPr>
        <w:t xml:space="preserve"> </w:t>
      </w:r>
      <w:r w:rsidRPr="00DB6B82">
        <w:rPr>
          <w:rFonts w:ascii="Arial" w:hAnsi="Arial" w:cs="Arial"/>
          <w:noProof/>
          <w:sz w:val="24"/>
          <w:szCs w:val="24"/>
        </w:rPr>
        <w:t>p), i en</w:t>
      </w:r>
      <w:r w:rsidR="007A5229" w:rsidRPr="00DB6B82">
        <w:rPr>
          <w:rFonts w:ascii="Arial" w:hAnsi="Arial" w:cs="Arial"/>
          <w:noProof/>
          <w:sz w:val="24"/>
          <w:szCs w:val="24"/>
        </w:rPr>
        <w:t xml:space="preserve"> l'apartat 3 d'aquest article.</w:t>
      </w:r>
    </w:p>
    <w:p w:rsidR="0095031C" w:rsidRPr="00DB6B82" w:rsidRDefault="0095031C" w:rsidP="00D94D0B">
      <w:pPr>
        <w:spacing w:after="0" w:line="240" w:lineRule="auto"/>
        <w:jc w:val="both"/>
        <w:rPr>
          <w:rFonts w:ascii="Arial" w:hAnsi="Arial" w:cs="Arial"/>
          <w:noProof/>
          <w:sz w:val="24"/>
          <w:szCs w:val="24"/>
        </w:rPr>
      </w:pPr>
    </w:p>
    <w:p w:rsidR="00D94D0B" w:rsidRPr="00DB6B82" w:rsidRDefault="00D94D0B" w:rsidP="00D94D0B">
      <w:pPr>
        <w:spacing w:after="0" w:line="240" w:lineRule="auto"/>
        <w:jc w:val="both"/>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8B746E" w:rsidRPr="00DB6B82" w:rsidRDefault="00D94D0B" w:rsidP="00D94D0B">
      <w:pPr>
        <w:pStyle w:val="Ttulo1"/>
        <w:spacing w:before="0" w:line="240" w:lineRule="auto"/>
        <w:jc w:val="both"/>
        <w:rPr>
          <w:rFonts w:ascii="Arial" w:hAnsi="Arial" w:cs="Arial"/>
          <w:sz w:val="32"/>
          <w:szCs w:val="32"/>
        </w:rPr>
      </w:pPr>
      <w:bookmarkStart w:id="4" w:name="_Toc144280520"/>
      <w:r w:rsidRPr="00DB6B82">
        <w:rPr>
          <w:rFonts w:ascii="Arial" w:hAnsi="Arial" w:cs="Arial"/>
          <w:sz w:val="32"/>
          <w:szCs w:val="32"/>
        </w:rPr>
        <w:lastRenderedPageBreak/>
        <w:t>L’</w:t>
      </w:r>
      <w:r w:rsidR="008B746E" w:rsidRPr="00DB6B82">
        <w:rPr>
          <w:rFonts w:ascii="Arial" w:hAnsi="Arial" w:cs="Arial"/>
          <w:sz w:val="32"/>
          <w:szCs w:val="32"/>
        </w:rPr>
        <w:t>Alcalde</w:t>
      </w:r>
      <w:bookmarkEnd w:id="4"/>
    </w:p>
    <w:p w:rsidR="006704DF" w:rsidRPr="00DB6B82" w:rsidRDefault="006704DF" w:rsidP="00D94D0B">
      <w:pPr>
        <w:spacing w:after="0" w:line="240" w:lineRule="auto"/>
        <w:jc w:val="both"/>
        <w:rPr>
          <w:rFonts w:ascii="Arial" w:hAnsi="Arial" w:cs="Arial"/>
          <w:sz w:val="24"/>
          <w:szCs w:val="24"/>
        </w:rPr>
      </w:pPr>
    </w:p>
    <w:p w:rsidR="008B746E" w:rsidRPr="00DB6B82" w:rsidRDefault="008B746E" w:rsidP="00D94D0B">
      <w:pPr>
        <w:spacing w:after="0" w:line="240" w:lineRule="auto"/>
        <w:jc w:val="both"/>
        <w:rPr>
          <w:rFonts w:ascii="Arial" w:hAnsi="Arial" w:cs="Arial"/>
          <w:sz w:val="24"/>
          <w:szCs w:val="24"/>
        </w:rPr>
      </w:pPr>
      <w:r w:rsidRPr="00DB6B82">
        <w:rPr>
          <w:rFonts w:ascii="Arial" w:hAnsi="Arial" w:cs="Arial"/>
          <w:sz w:val="24"/>
          <w:szCs w:val="24"/>
        </w:rPr>
        <w:t>L’</w:t>
      </w:r>
      <w:r w:rsidR="006704DF" w:rsidRPr="00DB6B82">
        <w:rPr>
          <w:rFonts w:ascii="Arial" w:hAnsi="Arial" w:cs="Arial"/>
          <w:sz w:val="24"/>
          <w:szCs w:val="24"/>
        </w:rPr>
        <w:t>a</w:t>
      </w:r>
      <w:r w:rsidRPr="00DB6B82">
        <w:rPr>
          <w:rFonts w:ascii="Arial" w:hAnsi="Arial" w:cs="Arial"/>
          <w:sz w:val="24"/>
          <w:szCs w:val="24"/>
        </w:rPr>
        <w:t xml:space="preserve">lcalde és el </w:t>
      </w:r>
      <w:r w:rsidR="006704DF" w:rsidRPr="00DB6B82">
        <w:rPr>
          <w:rFonts w:ascii="Arial" w:hAnsi="Arial" w:cs="Arial"/>
          <w:sz w:val="24"/>
          <w:szCs w:val="24"/>
        </w:rPr>
        <w:t>p</w:t>
      </w:r>
      <w:r w:rsidRPr="00DB6B82">
        <w:rPr>
          <w:rFonts w:ascii="Arial" w:hAnsi="Arial" w:cs="Arial"/>
          <w:sz w:val="24"/>
          <w:szCs w:val="24"/>
        </w:rPr>
        <w:t xml:space="preserve">resident de la Corporació, dirigeix el govern i l’administració municipal, i representa l’Ajuntament. </w:t>
      </w:r>
    </w:p>
    <w:p w:rsidR="0095031C" w:rsidRPr="00DB6B82" w:rsidRDefault="0095031C" w:rsidP="00D94D0B">
      <w:pPr>
        <w:spacing w:after="0" w:line="240" w:lineRule="auto"/>
        <w:jc w:val="both"/>
        <w:rPr>
          <w:rFonts w:ascii="Arial" w:hAnsi="Arial" w:cs="Arial"/>
          <w:sz w:val="24"/>
          <w:szCs w:val="24"/>
        </w:rPr>
      </w:pPr>
    </w:p>
    <w:p w:rsidR="0095031C" w:rsidRPr="00DB6B82" w:rsidRDefault="008B746E" w:rsidP="00D94D0B">
      <w:pPr>
        <w:spacing w:after="0" w:line="240" w:lineRule="auto"/>
        <w:jc w:val="both"/>
        <w:rPr>
          <w:rFonts w:ascii="Arial" w:hAnsi="Arial" w:cs="Arial"/>
          <w:sz w:val="24"/>
          <w:szCs w:val="24"/>
        </w:rPr>
      </w:pPr>
      <w:r w:rsidRPr="00DB6B82">
        <w:rPr>
          <w:rFonts w:ascii="Arial" w:hAnsi="Arial" w:cs="Arial"/>
          <w:sz w:val="24"/>
          <w:szCs w:val="24"/>
        </w:rPr>
        <w:t xml:space="preserve">L’actual </w:t>
      </w:r>
      <w:r w:rsidR="006704DF" w:rsidRPr="00DB6B82">
        <w:rPr>
          <w:rFonts w:ascii="Arial" w:hAnsi="Arial" w:cs="Arial"/>
          <w:sz w:val="24"/>
          <w:szCs w:val="24"/>
        </w:rPr>
        <w:t>a</w:t>
      </w:r>
      <w:r w:rsidRPr="00DB6B82">
        <w:rPr>
          <w:rFonts w:ascii="Arial" w:hAnsi="Arial" w:cs="Arial"/>
          <w:sz w:val="24"/>
          <w:szCs w:val="24"/>
        </w:rPr>
        <w:t>lcalde és el Sr. Carles Motas i López, que va ser elegit pel Ple de l’Ajuntament en la seva sessió constitutiva de 1</w:t>
      </w:r>
      <w:r w:rsidR="004339C0">
        <w:rPr>
          <w:rFonts w:ascii="Arial" w:hAnsi="Arial" w:cs="Arial"/>
          <w:sz w:val="24"/>
          <w:szCs w:val="24"/>
        </w:rPr>
        <w:t xml:space="preserve">7 de juny de 2023. </w:t>
      </w:r>
    </w:p>
    <w:p w:rsidR="008B746E" w:rsidRPr="00DB6B82" w:rsidRDefault="008B746E" w:rsidP="00D94D0B">
      <w:pPr>
        <w:spacing w:after="0" w:line="240" w:lineRule="auto"/>
        <w:jc w:val="both"/>
        <w:rPr>
          <w:rFonts w:ascii="Arial" w:hAnsi="Arial" w:cs="Arial"/>
          <w:sz w:val="24"/>
          <w:szCs w:val="24"/>
        </w:rPr>
      </w:pPr>
      <w:r w:rsidRPr="00DB6B82">
        <w:rPr>
          <w:rFonts w:ascii="Arial" w:hAnsi="Arial" w:cs="Arial"/>
          <w:sz w:val="24"/>
          <w:szCs w:val="24"/>
        </w:rPr>
        <w:t xml:space="preserve"> </w:t>
      </w:r>
    </w:p>
    <w:p w:rsidR="008B746E" w:rsidRPr="00DB6B82" w:rsidRDefault="003F3345" w:rsidP="00D94D0B">
      <w:pPr>
        <w:spacing w:after="0" w:line="240" w:lineRule="auto"/>
        <w:jc w:val="both"/>
        <w:rPr>
          <w:rFonts w:ascii="Arial" w:hAnsi="Arial" w:cs="Arial"/>
          <w:sz w:val="24"/>
          <w:szCs w:val="24"/>
        </w:rPr>
      </w:pPr>
      <w:r w:rsidRPr="00DB6B82">
        <w:rPr>
          <w:rFonts w:ascii="Arial" w:hAnsi="Arial" w:cs="Arial"/>
          <w:sz w:val="24"/>
          <w:szCs w:val="24"/>
        </w:rPr>
        <w:t xml:space="preserve">Sens perjudici de les atribucions que ha delegat a la Junta de Govern Local i als regidors </w:t>
      </w:r>
      <w:r w:rsidR="004339C0">
        <w:rPr>
          <w:rFonts w:ascii="Arial" w:hAnsi="Arial" w:cs="Arial"/>
          <w:sz w:val="24"/>
          <w:szCs w:val="24"/>
        </w:rPr>
        <w:t>i regidores delegades</w:t>
      </w:r>
      <w:r w:rsidRPr="00DB6B82">
        <w:rPr>
          <w:rFonts w:ascii="Arial" w:hAnsi="Arial" w:cs="Arial"/>
          <w:sz w:val="24"/>
          <w:szCs w:val="24"/>
        </w:rPr>
        <w:t>, d</w:t>
      </w:r>
      <w:r w:rsidR="008B746E" w:rsidRPr="00DB6B82">
        <w:rPr>
          <w:rFonts w:ascii="Arial" w:hAnsi="Arial" w:cs="Arial"/>
          <w:sz w:val="24"/>
          <w:szCs w:val="24"/>
        </w:rPr>
        <w:t>’acord amb l’article 21 de la Llei de bases de règim local</w:t>
      </w:r>
      <w:r w:rsidR="004339C0">
        <w:rPr>
          <w:rFonts w:ascii="Arial" w:hAnsi="Arial" w:cs="Arial"/>
          <w:sz w:val="24"/>
          <w:szCs w:val="24"/>
        </w:rPr>
        <w:t>,</w:t>
      </w:r>
      <w:r w:rsidR="008B746E" w:rsidRPr="00DB6B82">
        <w:rPr>
          <w:rFonts w:ascii="Arial" w:hAnsi="Arial" w:cs="Arial"/>
          <w:sz w:val="24"/>
          <w:szCs w:val="24"/>
        </w:rPr>
        <w:t xml:space="preserve"> l’</w:t>
      </w:r>
      <w:r w:rsidR="004339C0">
        <w:rPr>
          <w:rFonts w:ascii="Arial" w:hAnsi="Arial" w:cs="Arial"/>
          <w:sz w:val="24"/>
          <w:szCs w:val="24"/>
        </w:rPr>
        <w:t>A</w:t>
      </w:r>
      <w:r w:rsidR="008B746E" w:rsidRPr="00DB6B82">
        <w:rPr>
          <w:rFonts w:ascii="Arial" w:hAnsi="Arial" w:cs="Arial"/>
          <w:sz w:val="24"/>
          <w:szCs w:val="24"/>
        </w:rPr>
        <w:t>lcalde té</w:t>
      </w:r>
      <w:r w:rsidRPr="00DB6B82">
        <w:rPr>
          <w:rFonts w:ascii="Arial" w:hAnsi="Arial" w:cs="Arial"/>
          <w:sz w:val="24"/>
          <w:szCs w:val="24"/>
        </w:rPr>
        <w:t xml:space="preserve"> </w:t>
      </w:r>
      <w:r w:rsidR="008B746E" w:rsidRPr="00DB6B82">
        <w:rPr>
          <w:rFonts w:ascii="Arial" w:hAnsi="Arial" w:cs="Arial"/>
          <w:sz w:val="24"/>
          <w:szCs w:val="24"/>
        </w:rPr>
        <w:t>les següents atribucions:</w:t>
      </w:r>
    </w:p>
    <w:p w:rsidR="0095031C" w:rsidRPr="00DB6B82" w:rsidRDefault="0095031C" w:rsidP="00D94D0B">
      <w:pPr>
        <w:pStyle w:val="parrafo"/>
        <w:shd w:val="clear" w:color="auto" w:fill="FFFFFF"/>
        <w:spacing w:before="0" w:beforeAutospacing="0" w:after="0" w:afterAutospacing="0"/>
        <w:jc w:val="both"/>
        <w:rPr>
          <w:rFonts w:ascii="Arial" w:eastAsiaTheme="minorEastAsia" w:hAnsi="Arial" w:cs="Arial"/>
        </w:rPr>
      </w:pPr>
    </w:p>
    <w:p w:rsidR="0095031C" w:rsidRPr="00DB6B82" w:rsidRDefault="0095031C" w:rsidP="00D94D0B">
      <w:pPr>
        <w:pStyle w:val="parrafo"/>
        <w:numPr>
          <w:ilvl w:val="0"/>
          <w:numId w:val="35"/>
        </w:numPr>
        <w:shd w:val="clear" w:color="auto" w:fill="FFFFFF"/>
        <w:spacing w:before="0" w:beforeAutospacing="0" w:after="0" w:afterAutospacing="0"/>
        <w:ind w:left="284" w:hanging="284"/>
        <w:jc w:val="both"/>
        <w:rPr>
          <w:rFonts w:ascii="Arial" w:hAnsi="Arial" w:cs="Arial"/>
          <w:color w:val="333333"/>
        </w:rPr>
      </w:pPr>
      <w:r w:rsidRPr="00DB6B82">
        <w:rPr>
          <w:rFonts w:ascii="Arial" w:hAnsi="Arial" w:cs="Arial"/>
          <w:color w:val="333333"/>
        </w:rPr>
        <w:t>L'</w:t>
      </w:r>
      <w:r w:rsidR="004339C0">
        <w:rPr>
          <w:rFonts w:ascii="Arial" w:hAnsi="Arial" w:cs="Arial"/>
          <w:color w:val="333333"/>
        </w:rPr>
        <w:t>A</w:t>
      </w:r>
      <w:r w:rsidRPr="00DB6B82">
        <w:rPr>
          <w:rFonts w:ascii="Arial" w:hAnsi="Arial" w:cs="Arial"/>
          <w:color w:val="333333"/>
        </w:rPr>
        <w:t>lcalde és el president de la Corporació i ostenta les atribucions següents: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Dirigir el govern i l'administració municipal.</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Representar l'ajuntament.</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Convocar i presidir les sessions de Ple, excepte els supòsits previstos en aquesta llei i en la legislació electoral general, de la Junta de Govern Local, i de qualssevol altres òrgans municipals quan així s'estableixi en disposició legal o reglamentària, i decidir els empats amb vot de qualitat.</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Dirigir, inspeccionar i impulsar els serveis i obres municipals.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Dictar bans.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El desenvolupament de la gestió econòmica d'acord amb el Pressupost aprovat, disposar despeses dins dels límits de la seva competència, concertar operacions de crèdit, amb exclusió de les que preveu l'article 158.5 de la Llei 39/1988, de 28 de desembre , Reguladora de les Hisendes Locals, sempre que aquelles estiguin previstes en el Pressupost i el seu import acumulat dins de cada exercici econòmic no superi el 10 per cent dels seus recursos ordinaris, llevat de les de tresoreria que li correspondran quan l'import acumulat de les operacions vives en cada moment no superi el 15 per cent dels ingressos corrents liquidats en l'exercici anterior, ordenar pagaments i retre comptes; tot això de conformitat amb el que disposa la Llei Reguladora de les Hisendes Locals.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Aprovar l'oferta d'ocupació pública d'acord amb el Pressupost i la plantilla aprovats pel Ple, aprovar les bases de les proves per a la selecció de personal i per als concursos de provisió de llocs de treball i distribuir les retribucions complementàries que no siguin fixes i periòdiques.</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Exercir la direcció superior de tot el personal, i acordar el seu nomenament i sancions, inclosa la separació de servei dels funcionaris de la Corporació i l'acomiadament de personal laboral, donant compte a Ple, en aquests dos últims casos, en la primera sessió que celebri. Aquesta atribució s'entén sense perjudici del que disposen els articles 99.1 i 3 d'aquesta Llei.</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Exercir la direcció de la Policia Municipal.</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Les aprovacions dels instruments de planejament de desenvolupament de planejament general no expressament atribuïdes a</w:t>
      </w:r>
      <w:r w:rsidR="00BD2A81" w:rsidRPr="00DB6B82">
        <w:rPr>
          <w:rFonts w:ascii="Arial" w:hAnsi="Arial" w:cs="Arial"/>
          <w:color w:val="333333"/>
        </w:rPr>
        <w:t>l</w:t>
      </w:r>
      <w:r w:rsidRPr="00DB6B82">
        <w:rPr>
          <w:rFonts w:ascii="Arial" w:hAnsi="Arial" w:cs="Arial"/>
          <w:color w:val="333333"/>
        </w:rPr>
        <w:t xml:space="preserve"> Ple, així com la dels instruments de gestió urbanística i dels projectes d'urbanització.</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L'exercici de les accions judicials i administratives i la defensa de l'ajuntament en les matèries de la seva competència, fins i tot quan les hagués delegat en un altre òrgan, i, en cas d'urgència, en matèries de la competència de Ple, en aquest supòsit donant compte a aquest en la primera sessió que celebri per a la seva ratificació.</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 xml:space="preserve">La iniciativa per proposar a Ple la declaració de </w:t>
      </w:r>
      <w:proofErr w:type="spellStart"/>
      <w:r w:rsidRPr="00DB6B82">
        <w:rPr>
          <w:rFonts w:ascii="Arial" w:hAnsi="Arial" w:cs="Arial"/>
          <w:color w:val="333333"/>
        </w:rPr>
        <w:t>lesivitat</w:t>
      </w:r>
      <w:proofErr w:type="spellEnd"/>
      <w:r w:rsidRPr="00DB6B82">
        <w:rPr>
          <w:rFonts w:ascii="Arial" w:hAnsi="Arial" w:cs="Arial"/>
          <w:color w:val="333333"/>
        </w:rPr>
        <w:t xml:space="preserve"> en matèries de la competència de l'Alcaldia.</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Adoptar personalment, i sota la seva responsabilitat, en cas de catàstrofe o d'infortunis públics o greu risc dels mateixos, les mesures necessàries i adequades donant compte immediata a Ple.</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Sancionar les faltes de desobediència a la seva autoritat o per infracció de les ordenances municipals, llevat dels casos en què tal facultat estigui atribuïda a altres òrgans.</w:t>
      </w:r>
    </w:p>
    <w:p w:rsidR="00BD2A81" w:rsidRPr="00DB6B82" w:rsidRDefault="00BD2A81" w:rsidP="00D94D0B">
      <w:pPr>
        <w:pStyle w:val="parrafo"/>
        <w:shd w:val="clear" w:color="auto" w:fill="FFFFFF"/>
        <w:spacing w:before="0" w:beforeAutospacing="0" w:after="0" w:afterAutospacing="0"/>
        <w:ind w:left="360"/>
        <w:jc w:val="both"/>
        <w:rPr>
          <w:rFonts w:ascii="Arial" w:hAnsi="Arial" w:cs="Arial"/>
          <w:color w:val="333333"/>
        </w:rPr>
      </w:pPr>
      <w:r w:rsidRPr="00DB6B82">
        <w:rPr>
          <w:rFonts w:ascii="Arial" w:hAnsi="Arial" w:cs="Arial"/>
          <w:color w:val="333333"/>
        </w:rPr>
        <w:t xml:space="preserve">ñ) </w:t>
      </w:r>
      <w:r w:rsidR="00D94D0B" w:rsidRPr="00DB6B82">
        <w:rPr>
          <w:rFonts w:ascii="Arial" w:hAnsi="Arial" w:cs="Arial"/>
          <w:color w:val="333333"/>
        </w:rPr>
        <w:t xml:space="preserve"> </w:t>
      </w:r>
      <w:r w:rsidR="0095031C" w:rsidRPr="00DB6B82">
        <w:rPr>
          <w:rFonts w:ascii="Arial" w:hAnsi="Arial" w:cs="Arial"/>
          <w:color w:val="333333"/>
        </w:rPr>
        <w:t>(Derogada)</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L'aprovació dels projectes d'obres i de serveis quan sigui competent per la seva contractació o concessió i estiguin previstos en el pressupost.</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(Derogada)</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 xml:space="preserve">L'atorgament de les llicències, llevat que les lleis sectorials ho atribueixin expressament a Ple </w:t>
      </w:r>
      <w:proofErr w:type="spellStart"/>
      <w:r w:rsidRPr="00DB6B82">
        <w:rPr>
          <w:rFonts w:ascii="Arial" w:hAnsi="Arial" w:cs="Arial"/>
          <w:color w:val="333333"/>
        </w:rPr>
        <w:t>oa</w:t>
      </w:r>
      <w:proofErr w:type="spellEnd"/>
      <w:r w:rsidRPr="00DB6B82">
        <w:rPr>
          <w:rFonts w:ascii="Arial" w:hAnsi="Arial" w:cs="Arial"/>
          <w:color w:val="333333"/>
        </w:rPr>
        <w:t xml:space="preserve"> la Junta de Govern Local.</w:t>
      </w:r>
    </w:p>
    <w:p w:rsidR="00BD2A81"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Ordenar la publicació, execució i fer complir els acords de l'Ajuntament.</w:t>
      </w:r>
    </w:p>
    <w:p w:rsidR="0095031C" w:rsidRPr="00DB6B82" w:rsidRDefault="0095031C" w:rsidP="00D94D0B">
      <w:pPr>
        <w:pStyle w:val="parrafo"/>
        <w:numPr>
          <w:ilvl w:val="0"/>
          <w:numId w:val="22"/>
        </w:numPr>
        <w:shd w:val="clear" w:color="auto" w:fill="FFFFFF"/>
        <w:spacing w:before="0" w:beforeAutospacing="0" w:after="0" w:afterAutospacing="0"/>
        <w:jc w:val="both"/>
        <w:rPr>
          <w:rFonts w:ascii="Arial" w:hAnsi="Arial" w:cs="Arial"/>
          <w:color w:val="333333"/>
        </w:rPr>
      </w:pPr>
      <w:r w:rsidRPr="00DB6B82">
        <w:rPr>
          <w:rFonts w:ascii="Arial" w:hAnsi="Arial" w:cs="Arial"/>
          <w:color w:val="333333"/>
        </w:rPr>
        <w:t>Les altres que expressament li atribueixin les lleis i aquelles que la legislació de l'Estat o de les comunitats autònomes assignin a el municipi i no atribueixin a altres òrgans municipals.</w:t>
      </w:r>
    </w:p>
    <w:p w:rsidR="00D94D0B" w:rsidRPr="00DB6B82" w:rsidRDefault="00D94D0B" w:rsidP="00D94D0B">
      <w:pPr>
        <w:pStyle w:val="parrafo"/>
        <w:shd w:val="clear" w:color="auto" w:fill="FFFFFF"/>
        <w:spacing w:before="0" w:beforeAutospacing="0" w:after="0" w:afterAutospacing="0"/>
        <w:jc w:val="both"/>
        <w:rPr>
          <w:rFonts w:ascii="Arial" w:hAnsi="Arial" w:cs="Arial"/>
          <w:color w:val="333333"/>
        </w:rPr>
      </w:pPr>
    </w:p>
    <w:p w:rsidR="00D94D0B" w:rsidRPr="00DB6B82" w:rsidRDefault="0095031C" w:rsidP="00D94D0B">
      <w:pPr>
        <w:pStyle w:val="parrafo"/>
        <w:numPr>
          <w:ilvl w:val="0"/>
          <w:numId w:val="35"/>
        </w:numPr>
        <w:shd w:val="clear" w:color="auto" w:fill="FFFFFF"/>
        <w:spacing w:before="0" w:beforeAutospacing="0" w:after="0" w:afterAutospacing="0"/>
        <w:ind w:left="284" w:hanging="284"/>
        <w:jc w:val="both"/>
        <w:rPr>
          <w:rFonts w:ascii="Arial" w:hAnsi="Arial" w:cs="Arial"/>
          <w:color w:val="333333"/>
        </w:rPr>
      </w:pPr>
      <w:r w:rsidRPr="00DB6B82">
        <w:rPr>
          <w:rFonts w:ascii="Arial" w:hAnsi="Arial" w:cs="Arial"/>
          <w:color w:val="333333"/>
        </w:rPr>
        <w:t>Correspon així mateix a l'Alcalde el nomenament dels tinents d'alcalde.</w:t>
      </w:r>
    </w:p>
    <w:p w:rsidR="00D94D0B" w:rsidRPr="00DB6B82" w:rsidRDefault="00D94D0B" w:rsidP="00D94D0B">
      <w:pPr>
        <w:pStyle w:val="parrafo"/>
        <w:shd w:val="clear" w:color="auto" w:fill="FFFFFF"/>
        <w:spacing w:before="0" w:beforeAutospacing="0" w:after="0" w:afterAutospacing="0"/>
        <w:jc w:val="both"/>
        <w:rPr>
          <w:rFonts w:ascii="Arial" w:hAnsi="Arial" w:cs="Arial"/>
          <w:color w:val="333333"/>
        </w:rPr>
      </w:pPr>
    </w:p>
    <w:p w:rsidR="008B746E" w:rsidRPr="00DB6B82" w:rsidRDefault="0095031C" w:rsidP="00D94D0B">
      <w:pPr>
        <w:pStyle w:val="parrafo"/>
        <w:numPr>
          <w:ilvl w:val="0"/>
          <w:numId w:val="35"/>
        </w:numPr>
        <w:shd w:val="clear" w:color="auto" w:fill="FFFFFF"/>
        <w:spacing w:before="0" w:beforeAutospacing="0" w:after="0" w:afterAutospacing="0"/>
        <w:ind w:left="284" w:hanging="284"/>
        <w:jc w:val="both"/>
        <w:rPr>
          <w:rFonts w:ascii="Arial" w:hAnsi="Arial" w:cs="Arial"/>
          <w:color w:val="333333"/>
        </w:rPr>
      </w:pPr>
      <w:r w:rsidRPr="00DB6B82">
        <w:rPr>
          <w:rFonts w:ascii="Arial" w:hAnsi="Arial" w:cs="Arial"/>
          <w:color w:val="333333"/>
        </w:rPr>
        <w:t>L'alcalde pot delegar l'exercici de les seves atribucions, excepte les de convocar i presidir les sessions de Ple i de la Junta de Govern Local, decidir els empats amb el vot de qualitat, la concertació d'operacions de crèdit, la direcció superior de tot el personal, la separació del</w:t>
      </w:r>
      <w:r w:rsidR="00BD2A81" w:rsidRPr="00DB6B82">
        <w:rPr>
          <w:rFonts w:ascii="Arial" w:hAnsi="Arial" w:cs="Arial"/>
          <w:color w:val="333333"/>
        </w:rPr>
        <w:t xml:space="preserve"> </w:t>
      </w:r>
      <w:r w:rsidRPr="00DB6B82">
        <w:rPr>
          <w:rFonts w:ascii="Arial" w:hAnsi="Arial" w:cs="Arial"/>
          <w:color w:val="333333"/>
        </w:rPr>
        <w:t>servei dels funcionaris i l'acomiadament de personal laboral, i les enunciades en els paràgrafs a), e), j), k), l) i</w:t>
      </w:r>
      <w:r w:rsidR="00BD2A81" w:rsidRPr="00DB6B82">
        <w:rPr>
          <w:rFonts w:ascii="Arial" w:hAnsi="Arial" w:cs="Arial"/>
          <w:color w:val="333333"/>
        </w:rPr>
        <w:t xml:space="preserve"> </w:t>
      </w:r>
      <w:r w:rsidRPr="00DB6B82">
        <w:rPr>
          <w:rFonts w:ascii="Arial" w:hAnsi="Arial" w:cs="Arial"/>
          <w:color w:val="333333"/>
        </w:rPr>
        <w:t>m) de l'apartat 1 d'aquest article. No obstant, podrà delegar en la Junta de Govern Local l'exercici de les atribucions previstes en el paràgraf j).</w:t>
      </w:r>
    </w:p>
    <w:p w:rsidR="008B746E" w:rsidRPr="00DB6B82" w:rsidRDefault="008B746E" w:rsidP="00D94D0B">
      <w:pPr>
        <w:pStyle w:val="parrafo"/>
        <w:shd w:val="clear" w:color="auto" w:fill="FFFFFF"/>
        <w:spacing w:before="0" w:beforeAutospacing="0" w:after="0" w:afterAutospacing="0"/>
        <w:jc w:val="both"/>
        <w:rPr>
          <w:rFonts w:ascii="Arial" w:hAnsi="Arial" w:cs="Arial"/>
          <w:color w:val="333333"/>
        </w:rPr>
      </w:pPr>
    </w:p>
    <w:p w:rsidR="00D94D0B" w:rsidRPr="00DB6B82" w:rsidRDefault="00D94D0B" w:rsidP="00D94D0B">
      <w:pPr>
        <w:spacing w:after="0" w:line="240" w:lineRule="auto"/>
        <w:jc w:val="both"/>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2D31DC" w:rsidRPr="00DB6B82" w:rsidRDefault="00D94D0B" w:rsidP="00D94D0B">
      <w:pPr>
        <w:pStyle w:val="Ttulo1"/>
        <w:spacing w:before="0" w:line="240" w:lineRule="auto"/>
        <w:jc w:val="both"/>
        <w:rPr>
          <w:rFonts w:ascii="Arial" w:hAnsi="Arial" w:cs="Arial"/>
          <w:sz w:val="32"/>
          <w:szCs w:val="32"/>
        </w:rPr>
      </w:pPr>
      <w:bookmarkStart w:id="5" w:name="_Toc144280521"/>
      <w:r w:rsidRPr="00DB6B82">
        <w:rPr>
          <w:rFonts w:ascii="Arial" w:hAnsi="Arial" w:cs="Arial"/>
          <w:sz w:val="32"/>
          <w:szCs w:val="32"/>
        </w:rPr>
        <w:t xml:space="preserve">La </w:t>
      </w:r>
      <w:r w:rsidR="002D31DC" w:rsidRPr="00DB6B82">
        <w:rPr>
          <w:rFonts w:ascii="Arial" w:hAnsi="Arial" w:cs="Arial"/>
          <w:sz w:val="32"/>
          <w:szCs w:val="32"/>
        </w:rPr>
        <w:t>Junta de Govern</w:t>
      </w:r>
      <w:bookmarkEnd w:id="5"/>
      <w:r w:rsidR="002D31DC" w:rsidRPr="00DB6B82">
        <w:rPr>
          <w:rFonts w:ascii="Arial" w:hAnsi="Arial" w:cs="Arial"/>
          <w:sz w:val="32"/>
          <w:szCs w:val="32"/>
        </w:rPr>
        <w:t xml:space="preserve"> </w:t>
      </w:r>
    </w:p>
    <w:p w:rsidR="006704DF" w:rsidRPr="00DB6B82" w:rsidRDefault="006704DF" w:rsidP="00D94D0B">
      <w:pPr>
        <w:pStyle w:val="full"/>
        <w:shd w:val="clear" w:color="auto" w:fill="FFFFFF"/>
        <w:spacing w:before="0" w:beforeAutospacing="0" w:after="0" w:afterAutospacing="0"/>
        <w:jc w:val="both"/>
        <w:rPr>
          <w:rFonts w:ascii="Arial" w:hAnsi="Arial" w:cs="Arial"/>
          <w:color w:val="000000" w:themeColor="text1"/>
        </w:rPr>
      </w:pP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xml:space="preserve">La Junta de Govern Local </w:t>
      </w:r>
      <w:r w:rsidR="002F2B5F" w:rsidRPr="00DB6B82">
        <w:rPr>
          <w:rFonts w:ascii="Arial" w:hAnsi="Arial" w:cs="Arial"/>
          <w:color w:val="000000" w:themeColor="text1"/>
        </w:rPr>
        <w:t xml:space="preserve">és un òrgan col·legiat de l'Ajuntament integrat per </w:t>
      </w:r>
      <w:r w:rsidRPr="00DB6B82">
        <w:rPr>
          <w:rFonts w:ascii="Arial" w:hAnsi="Arial" w:cs="Arial"/>
          <w:color w:val="000000" w:themeColor="text1"/>
        </w:rPr>
        <w:t xml:space="preserve"> l'alcalde i </w:t>
      </w:r>
      <w:r w:rsidR="00E43AD2" w:rsidRPr="00DB6B82">
        <w:rPr>
          <w:rFonts w:ascii="Arial" w:hAnsi="Arial" w:cs="Arial"/>
          <w:color w:val="000000" w:themeColor="text1"/>
        </w:rPr>
        <w:t>set</w:t>
      </w:r>
      <w:r w:rsidRPr="00DB6B82">
        <w:rPr>
          <w:rFonts w:ascii="Arial" w:hAnsi="Arial" w:cs="Arial"/>
          <w:color w:val="000000" w:themeColor="text1"/>
        </w:rPr>
        <w:t xml:space="preserve"> regidors, nomenats i separats lliurement per </w:t>
      </w:r>
      <w:r w:rsidR="002F2B5F" w:rsidRPr="00DB6B82">
        <w:rPr>
          <w:rFonts w:ascii="Arial" w:hAnsi="Arial" w:cs="Arial"/>
          <w:color w:val="000000" w:themeColor="text1"/>
        </w:rPr>
        <w:t xml:space="preserve">resolució de </w:t>
      </w:r>
      <w:r w:rsidRPr="00DB6B82">
        <w:rPr>
          <w:rFonts w:ascii="Arial" w:hAnsi="Arial" w:cs="Arial"/>
          <w:color w:val="000000" w:themeColor="text1"/>
        </w:rPr>
        <w:t>l'alcalde</w:t>
      </w:r>
      <w:r w:rsidR="002F2B5F" w:rsidRPr="00DB6B82">
        <w:rPr>
          <w:rFonts w:ascii="Arial" w:hAnsi="Arial" w:cs="Arial"/>
          <w:color w:val="000000" w:themeColor="text1"/>
        </w:rPr>
        <w:t>.</w:t>
      </w:r>
      <w:r w:rsidRPr="00DB6B82">
        <w:rPr>
          <w:rFonts w:ascii="Arial" w:hAnsi="Arial" w:cs="Arial"/>
          <w:color w:val="000000" w:themeColor="text1"/>
        </w:rPr>
        <w:t xml:space="preserve"> </w:t>
      </w:r>
    </w:p>
    <w:p w:rsidR="002D31DC" w:rsidRPr="00DB6B82" w:rsidRDefault="002D31DC"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 </w:t>
      </w:r>
    </w:p>
    <w:p w:rsidR="000E05EB" w:rsidRPr="00DB6B82" w:rsidRDefault="000E05EB"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rPr>
        <w:t>La Jun</w:t>
      </w:r>
      <w:r w:rsidRPr="00DB6B82">
        <w:rPr>
          <w:rFonts w:ascii="Arial" w:hAnsi="Arial" w:cs="Arial"/>
          <w:spacing w:val="-1"/>
        </w:rPr>
        <w:t>t</w:t>
      </w:r>
      <w:r w:rsidRPr="00DB6B82">
        <w:rPr>
          <w:rFonts w:ascii="Arial" w:hAnsi="Arial" w:cs="Arial"/>
        </w:rPr>
        <w:t>a</w:t>
      </w:r>
      <w:r w:rsidRPr="00DB6B82">
        <w:rPr>
          <w:rFonts w:ascii="Arial" w:hAnsi="Arial" w:cs="Arial"/>
          <w:spacing w:val="29"/>
        </w:rPr>
        <w:t xml:space="preserve"> </w:t>
      </w:r>
      <w:r w:rsidRPr="00DB6B82">
        <w:rPr>
          <w:rFonts w:ascii="Arial" w:hAnsi="Arial" w:cs="Arial"/>
        </w:rPr>
        <w:t>de</w:t>
      </w:r>
      <w:r w:rsidRPr="00DB6B82">
        <w:rPr>
          <w:rFonts w:ascii="Arial" w:hAnsi="Arial" w:cs="Arial"/>
          <w:spacing w:val="27"/>
        </w:rPr>
        <w:t xml:space="preserve"> </w:t>
      </w:r>
      <w:r w:rsidRPr="00DB6B82">
        <w:rPr>
          <w:rFonts w:ascii="Arial" w:hAnsi="Arial" w:cs="Arial"/>
          <w:spacing w:val="-1"/>
        </w:rPr>
        <w:t>G</w:t>
      </w:r>
      <w:r w:rsidRPr="00DB6B82">
        <w:rPr>
          <w:rFonts w:ascii="Arial" w:hAnsi="Arial" w:cs="Arial"/>
        </w:rPr>
        <w:t>overn</w:t>
      </w:r>
      <w:r w:rsidRPr="00DB6B82">
        <w:rPr>
          <w:rFonts w:ascii="Arial" w:hAnsi="Arial" w:cs="Arial"/>
          <w:spacing w:val="30"/>
        </w:rPr>
        <w:t xml:space="preserve"> </w:t>
      </w:r>
      <w:r w:rsidRPr="00DB6B82">
        <w:rPr>
          <w:rFonts w:ascii="Arial" w:hAnsi="Arial" w:cs="Arial"/>
          <w:spacing w:val="-1"/>
        </w:rPr>
        <w:t>L</w:t>
      </w:r>
      <w:r w:rsidRPr="00DB6B82">
        <w:rPr>
          <w:rFonts w:ascii="Arial" w:hAnsi="Arial" w:cs="Arial"/>
        </w:rPr>
        <w:t>oca</w:t>
      </w:r>
      <w:r w:rsidR="002F2B5F" w:rsidRPr="00DB6B82">
        <w:rPr>
          <w:rFonts w:ascii="Arial" w:hAnsi="Arial" w:cs="Arial"/>
        </w:rPr>
        <w:t>l actualment està</w:t>
      </w:r>
      <w:r w:rsidRPr="00DB6B82">
        <w:rPr>
          <w:rFonts w:ascii="Arial" w:hAnsi="Arial" w:cs="Arial"/>
          <w:spacing w:val="29"/>
        </w:rPr>
        <w:t xml:space="preserve"> </w:t>
      </w:r>
      <w:r w:rsidRPr="00DB6B82">
        <w:rPr>
          <w:rFonts w:ascii="Arial" w:hAnsi="Arial" w:cs="Arial"/>
          <w:spacing w:val="-1"/>
        </w:rPr>
        <w:t>i</w:t>
      </w:r>
      <w:r w:rsidRPr="00DB6B82">
        <w:rPr>
          <w:rFonts w:ascii="Arial" w:hAnsi="Arial" w:cs="Arial"/>
        </w:rPr>
        <w:t>n</w:t>
      </w:r>
      <w:r w:rsidRPr="00DB6B82">
        <w:rPr>
          <w:rFonts w:ascii="Arial" w:hAnsi="Arial" w:cs="Arial"/>
          <w:spacing w:val="-1"/>
        </w:rPr>
        <w:t>t</w:t>
      </w:r>
      <w:r w:rsidRPr="00DB6B82">
        <w:rPr>
          <w:rFonts w:ascii="Arial" w:hAnsi="Arial" w:cs="Arial"/>
        </w:rPr>
        <w:t>egrada pe</w:t>
      </w:r>
      <w:r w:rsidRPr="00DB6B82">
        <w:rPr>
          <w:rFonts w:ascii="Arial" w:hAnsi="Arial" w:cs="Arial"/>
          <w:spacing w:val="-1"/>
        </w:rPr>
        <w:t>l</w:t>
      </w:r>
      <w:r w:rsidRPr="00DB6B82">
        <w:rPr>
          <w:rFonts w:ascii="Arial" w:hAnsi="Arial" w:cs="Arial"/>
        </w:rPr>
        <w:t xml:space="preserve">s </w:t>
      </w:r>
      <w:r w:rsidRPr="00DB6B82">
        <w:rPr>
          <w:rFonts w:ascii="Arial" w:hAnsi="Arial" w:cs="Arial"/>
          <w:spacing w:val="-3"/>
        </w:rPr>
        <w:t>m</w:t>
      </w:r>
      <w:r w:rsidRPr="00DB6B82">
        <w:rPr>
          <w:rFonts w:ascii="Arial" w:hAnsi="Arial" w:cs="Arial"/>
          <w:spacing w:val="1"/>
        </w:rPr>
        <w:t>e</w:t>
      </w:r>
      <w:r w:rsidRPr="00DB6B82">
        <w:rPr>
          <w:rFonts w:ascii="Arial" w:hAnsi="Arial" w:cs="Arial"/>
          <w:spacing w:val="-3"/>
        </w:rPr>
        <w:t>m</w:t>
      </w:r>
      <w:r w:rsidRPr="00DB6B82">
        <w:rPr>
          <w:rFonts w:ascii="Arial" w:hAnsi="Arial" w:cs="Arial"/>
        </w:rPr>
        <w:t>b</w:t>
      </w:r>
      <w:r w:rsidRPr="00DB6B82">
        <w:rPr>
          <w:rFonts w:ascii="Arial" w:hAnsi="Arial" w:cs="Arial"/>
          <w:spacing w:val="2"/>
        </w:rPr>
        <w:t>r</w:t>
      </w:r>
      <w:r w:rsidRPr="00DB6B82">
        <w:rPr>
          <w:rFonts w:ascii="Arial" w:hAnsi="Arial" w:cs="Arial"/>
        </w:rPr>
        <w:t>es</w:t>
      </w:r>
      <w:r w:rsidRPr="00DB6B82">
        <w:rPr>
          <w:rFonts w:ascii="Arial" w:hAnsi="Arial" w:cs="Arial"/>
          <w:spacing w:val="2"/>
        </w:rPr>
        <w:t xml:space="preserve"> </w:t>
      </w:r>
      <w:r w:rsidRPr="00DB6B82">
        <w:rPr>
          <w:rFonts w:ascii="Arial" w:hAnsi="Arial" w:cs="Arial"/>
        </w:rPr>
        <w:t>següen</w:t>
      </w:r>
      <w:r w:rsidRPr="00DB6B82">
        <w:rPr>
          <w:rFonts w:ascii="Arial" w:hAnsi="Arial" w:cs="Arial"/>
          <w:spacing w:val="-1"/>
        </w:rPr>
        <w:t>t</w:t>
      </w:r>
      <w:r w:rsidRPr="00DB6B82">
        <w:rPr>
          <w:rFonts w:ascii="Arial" w:hAnsi="Arial" w:cs="Arial"/>
        </w:rPr>
        <w:t>s:</w:t>
      </w:r>
    </w:p>
    <w:p w:rsidR="00BD2A81" w:rsidRPr="00DB6B82" w:rsidRDefault="00BD2A81" w:rsidP="00D94D0B">
      <w:pPr>
        <w:spacing w:after="0" w:line="240" w:lineRule="auto"/>
        <w:ind w:left="1134"/>
        <w:jc w:val="both"/>
        <w:rPr>
          <w:rFonts w:ascii="Arial" w:hAnsi="Arial" w:cs="Arial"/>
          <w:sz w:val="24"/>
          <w:szCs w:val="24"/>
        </w:rPr>
      </w:pPr>
    </w:p>
    <w:p w:rsidR="00BD2A81" w:rsidRPr="00DB6B82" w:rsidRDefault="00BD2A81" w:rsidP="00D94D0B">
      <w:pPr>
        <w:tabs>
          <w:tab w:val="left" w:pos="1418"/>
        </w:tabs>
        <w:spacing w:after="0" w:line="240" w:lineRule="auto"/>
        <w:jc w:val="both"/>
        <w:rPr>
          <w:rFonts w:ascii="Arial" w:hAnsi="Arial" w:cs="Arial"/>
          <w:sz w:val="24"/>
          <w:szCs w:val="24"/>
        </w:rPr>
      </w:pPr>
      <w:r w:rsidRPr="00DB6B82">
        <w:rPr>
          <w:rFonts w:ascii="Arial" w:hAnsi="Arial" w:cs="Arial"/>
          <w:sz w:val="24"/>
          <w:szCs w:val="24"/>
        </w:rPr>
        <w:t xml:space="preserve">President: </w:t>
      </w:r>
      <w:r w:rsidRPr="00DB6B82">
        <w:rPr>
          <w:rFonts w:ascii="Arial" w:hAnsi="Arial" w:cs="Arial"/>
          <w:sz w:val="24"/>
          <w:szCs w:val="24"/>
        </w:rPr>
        <w:tab/>
        <w:t>Sr. Carles Motas i López, president</w:t>
      </w:r>
      <w:r w:rsidRPr="00DB6B82">
        <w:rPr>
          <w:rFonts w:ascii="Arial" w:hAnsi="Arial" w:cs="Arial"/>
          <w:sz w:val="24"/>
          <w:szCs w:val="24"/>
        </w:rPr>
        <w:tab/>
      </w:r>
    </w:p>
    <w:p w:rsidR="00BD2A81" w:rsidRPr="00DB6B82" w:rsidRDefault="00BD2A81" w:rsidP="00D94D0B">
      <w:pPr>
        <w:tabs>
          <w:tab w:val="left" w:pos="1418"/>
        </w:tabs>
        <w:spacing w:after="0" w:line="240" w:lineRule="auto"/>
        <w:jc w:val="both"/>
        <w:rPr>
          <w:rFonts w:ascii="Arial" w:hAnsi="Arial" w:cs="Arial"/>
          <w:sz w:val="24"/>
          <w:szCs w:val="24"/>
        </w:rPr>
      </w:pPr>
      <w:r w:rsidRPr="00DB6B82">
        <w:rPr>
          <w:rFonts w:ascii="Arial" w:hAnsi="Arial" w:cs="Arial"/>
          <w:sz w:val="24"/>
          <w:szCs w:val="24"/>
        </w:rPr>
        <w:t>Vocals:</w:t>
      </w:r>
      <w:r w:rsidRPr="00DB6B82">
        <w:rPr>
          <w:rFonts w:ascii="Arial" w:hAnsi="Arial" w:cs="Arial"/>
          <w:sz w:val="24"/>
          <w:szCs w:val="24"/>
        </w:rPr>
        <w:tab/>
        <w:t>Sr. Josep Melcior Muñoz i Ayats</w:t>
      </w:r>
      <w:r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 xml:space="preserve">Sr. Josep Saballs i </w:t>
      </w:r>
      <w:proofErr w:type="spellStart"/>
      <w:r w:rsidRPr="00DB6B82">
        <w:rPr>
          <w:rFonts w:ascii="Arial" w:hAnsi="Arial" w:cs="Arial"/>
          <w:sz w:val="24"/>
          <w:szCs w:val="24"/>
        </w:rPr>
        <w:t>Balmaña</w:t>
      </w:r>
      <w:proofErr w:type="spellEnd"/>
      <w:r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Sra. Núria Cucharero i Mayol</w:t>
      </w:r>
      <w:r w:rsidRPr="00DB6B82">
        <w:rPr>
          <w:rFonts w:ascii="Arial" w:hAnsi="Arial" w:cs="Arial"/>
          <w:sz w:val="24"/>
          <w:szCs w:val="24"/>
        </w:rPr>
        <w:tab/>
      </w:r>
    </w:p>
    <w:p w:rsidR="00BD2A81" w:rsidRPr="00DB6B82" w:rsidRDefault="004339C0" w:rsidP="00D94D0B">
      <w:pPr>
        <w:spacing w:after="0" w:line="240" w:lineRule="auto"/>
        <w:ind w:left="708" w:firstLine="708"/>
        <w:jc w:val="both"/>
        <w:rPr>
          <w:rFonts w:ascii="Arial" w:hAnsi="Arial" w:cs="Arial"/>
          <w:sz w:val="24"/>
          <w:szCs w:val="24"/>
        </w:rPr>
      </w:pPr>
      <w:r w:rsidRPr="00DB6B82">
        <w:rPr>
          <w:rFonts w:ascii="Arial" w:hAnsi="Arial" w:cs="Arial"/>
          <w:sz w:val="24"/>
          <w:szCs w:val="24"/>
        </w:rPr>
        <w:t>Sra. David Oliveras i Sala</w:t>
      </w:r>
      <w:r w:rsidR="00BD2A81"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Sra. Laura Serrano i Gálvez</w:t>
      </w:r>
      <w:r w:rsidRPr="00DB6B82">
        <w:rPr>
          <w:rFonts w:ascii="Arial" w:hAnsi="Arial" w:cs="Arial"/>
          <w:sz w:val="24"/>
          <w:szCs w:val="24"/>
        </w:rPr>
        <w:tab/>
      </w:r>
    </w:p>
    <w:p w:rsidR="004339C0" w:rsidRDefault="004339C0" w:rsidP="00D94D0B">
      <w:pPr>
        <w:spacing w:after="0" w:line="240" w:lineRule="auto"/>
        <w:ind w:left="708" w:firstLine="708"/>
        <w:jc w:val="both"/>
        <w:rPr>
          <w:rFonts w:ascii="Arial" w:hAnsi="Arial" w:cs="Arial"/>
          <w:sz w:val="24"/>
          <w:szCs w:val="24"/>
        </w:rPr>
      </w:pPr>
      <w:r>
        <w:rPr>
          <w:rFonts w:ascii="Arial" w:hAnsi="Arial" w:cs="Arial"/>
          <w:sz w:val="24"/>
          <w:szCs w:val="24"/>
        </w:rPr>
        <w:t xml:space="preserve">Sra. Marife Larragay Ramos </w:t>
      </w:r>
    </w:p>
    <w:p w:rsidR="00BD2A81" w:rsidRPr="00DB6B82" w:rsidRDefault="004339C0" w:rsidP="00D94D0B">
      <w:pPr>
        <w:spacing w:after="0" w:line="240" w:lineRule="auto"/>
        <w:ind w:left="708" w:firstLine="708"/>
        <w:jc w:val="both"/>
        <w:rPr>
          <w:rFonts w:ascii="Arial" w:hAnsi="Arial" w:cs="Arial"/>
          <w:sz w:val="24"/>
          <w:szCs w:val="24"/>
        </w:rPr>
      </w:pPr>
      <w:r>
        <w:rPr>
          <w:rFonts w:ascii="Arial" w:hAnsi="Arial" w:cs="Arial"/>
          <w:sz w:val="24"/>
          <w:szCs w:val="24"/>
        </w:rPr>
        <w:t xml:space="preserve">Sr. Alexis </w:t>
      </w:r>
      <w:proofErr w:type="spellStart"/>
      <w:r>
        <w:rPr>
          <w:rFonts w:ascii="Arial" w:hAnsi="Arial" w:cs="Arial"/>
          <w:sz w:val="24"/>
          <w:szCs w:val="24"/>
        </w:rPr>
        <w:t>Cubó</w:t>
      </w:r>
      <w:proofErr w:type="spellEnd"/>
      <w:r>
        <w:rPr>
          <w:rFonts w:ascii="Arial" w:hAnsi="Arial" w:cs="Arial"/>
          <w:sz w:val="24"/>
          <w:szCs w:val="24"/>
        </w:rPr>
        <w:t xml:space="preserve"> Andreu</w:t>
      </w:r>
      <w:r w:rsidR="00BD2A81" w:rsidRPr="00DB6B82">
        <w:rPr>
          <w:rFonts w:ascii="Arial" w:hAnsi="Arial" w:cs="Arial"/>
          <w:sz w:val="24"/>
          <w:szCs w:val="24"/>
        </w:rPr>
        <w:tab/>
      </w:r>
    </w:p>
    <w:p w:rsidR="00BD2A81" w:rsidRPr="00DB6B82" w:rsidRDefault="00BD2A81" w:rsidP="00D94D0B">
      <w:pPr>
        <w:spacing w:after="0" w:line="240" w:lineRule="auto"/>
        <w:ind w:left="708" w:firstLine="708"/>
        <w:jc w:val="both"/>
        <w:rPr>
          <w:rFonts w:ascii="Arial" w:hAnsi="Arial" w:cs="Arial"/>
          <w:sz w:val="24"/>
          <w:szCs w:val="24"/>
        </w:rPr>
      </w:pPr>
      <w:r w:rsidRPr="00DB6B82">
        <w:rPr>
          <w:rFonts w:ascii="Arial" w:hAnsi="Arial" w:cs="Arial"/>
          <w:sz w:val="24"/>
          <w:szCs w:val="24"/>
        </w:rPr>
        <w:tab/>
      </w:r>
    </w:p>
    <w:p w:rsidR="006000C0" w:rsidRDefault="006000C0" w:rsidP="00D94D0B">
      <w:pPr>
        <w:pStyle w:val="full"/>
        <w:shd w:val="clear" w:color="auto" w:fill="FFFFFF"/>
        <w:spacing w:before="0" w:beforeAutospacing="0" w:after="0" w:afterAutospacing="0"/>
        <w:jc w:val="both"/>
        <w:rPr>
          <w:rFonts w:ascii="Arial" w:hAnsi="Arial" w:cs="Arial"/>
          <w:color w:val="000000" w:themeColor="text1"/>
        </w:rPr>
      </w:pPr>
    </w:p>
    <w:p w:rsidR="00DB6B82" w:rsidRPr="00DB6B82" w:rsidRDefault="00DB6B82" w:rsidP="00DB6B82">
      <w:pPr>
        <w:pStyle w:val="full"/>
        <w:shd w:val="clear" w:color="auto" w:fill="FFFFFF"/>
        <w:spacing w:before="0" w:beforeAutospacing="0" w:after="0" w:afterAutospacing="0"/>
        <w:jc w:val="both"/>
        <w:rPr>
          <w:rStyle w:val="Textoennegrita"/>
          <w:rFonts w:ascii="Arial" w:hAnsi="Arial" w:cs="Arial"/>
          <w:b w:val="0"/>
          <w:color w:val="000000" w:themeColor="text1"/>
        </w:rPr>
      </w:pPr>
      <w:r w:rsidRPr="00DB6B82">
        <w:rPr>
          <w:rFonts w:ascii="Arial" w:hAnsi="Arial" w:cs="Arial"/>
          <w:color w:val="000000" w:themeColor="text1"/>
        </w:rPr>
        <w:t xml:space="preserve">La Junta de Govern de Sant Feliu de Guíxols </w:t>
      </w:r>
      <w:r w:rsidRPr="00DB6B82">
        <w:rPr>
          <w:rStyle w:val="Textoennegrita"/>
          <w:rFonts w:ascii="Arial" w:hAnsi="Arial" w:cs="Arial"/>
          <w:b w:val="0"/>
          <w:color w:val="000000" w:themeColor="text1"/>
        </w:rPr>
        <w:t>es reuneix en sessió ordinària amb periodicitat setmanal, els dimarts a les 9</w:t>
      </w:r>
      <w:r>
        <w:rPr>
          <w:rStyle w:val="Textoennegrita"/>
          <w:rFonts w:ascii="Arial" w:hAnsi="Arial" w:cs="Arial"/>
          <w:b w:val="0"/>
          <w:color w:val="000000" w:themeColor="text1"/>
        </w:rPr>
        <w:t xml:space="preserve">.00 </w:t>
      </w:r>
      <w:r w:rsidRPr="00DB6B82">
        <w:rPr>
          <w:rStyle w:val="Textoennegrita"/>
          <w:rFonts w:ascii="Arial" w:hAnsi="Arial" w:cs="Arial"/>
          <w:b w:val="0"/>
          <w:color w:val="000000" w:themeColor="text1"/>
        </w:rPr>
        <w:t xml:space="preserve">h, a </w:t>
      </w:r>
      <w:r>
        <w:rPr>
          <w:rStyle w:val="Textoennegrita"/>
          <w:rFonts w:ascii="Arial" w:hAnsi="Arial" w:cs="Arial"/>
          <w:b w:val="0"/>
          <w:color w:val="000000" w:themeColor="text1"/>
        </w:rPr>
        <w:t xml:space="preserve">la Sala de Plens </w:t>
      </w:r>
      <w:r w:rsidRPr="00DB6B82">
        <w:rPr>
          <w:rFonts w:ascii="Arial" w:hAnsi="Arial" w:cs="Arial"/>
          <w:color w:val="000000" w:themeColor="text1"/>
        </w:rPr>
        <w:t xml:space="preserve">situada al primer pis de l'Ajuntament, a la plaça del </w:t>
      </w:r>
      <w:r>
        <w:rPr>
          <w:rFonts w:ascii="Arial" w:hAnsi="Arial" w:cs="Arial"/>
          <w:color w:val="000000" w:themeColor="text1"/>
        </w:rPr>
        <w:t xml:space="preserve">Mercat d’1 d’Octubre de 2017, </w:t>
      </w:r>
      <w:r w:rsidRPr="00DB6B82">
        <w:rPr>
          <w:rFonts w:ascii="Arial" w:hAnsi="Arial" w:cs="Arial"/>
          <w:color w:val="000000" w:themeColor="text1"/>
        </w:rPr>
        <w:t xml:space="preserve">6-9. </w:t>
      </w:r>
      <w:r w:rsidRPr="00DB6B82">
        <w:rPr>
          <w:rStyle w:val="Textoennegrita"/>
          <w:rFonts w:ascii="Arial" w:hAnsi="Arial" w:cs="Arial"/>
          <w:b w:val="0"/>
          <w:color w:val="000000" w:themeColor="text1"/>
        </w:rPr>
        <w:t>Les sessions no són públiques, excepte quan resol els assumptes per delegació del Ple municipal.</w:t>
      </w:r>
    </w:p>
    <w:p w:rsidR="00DB6B82" w:rsidRDefault="00DB6B82" w:rsidP="00D94D0B">
      <w:pPr>
        <w:pStyle w:val="full"/>
        <w:shd w:val="clear" w:color="auto" w:fill="FFFFFF"/>
        <w:spacing w:before="0" w:beforeAutospacing="0" w:after="0" w:afterAutospacing="0"/>
        <w:jc w:val="both"/>
        <w:rPr>
          <w:rFonts w:ascii="Arial" w:hAnsi="Arial" w:cs="Arial"/>
          <w:color w:val="000000" w:themeColor="text1"/>
        </w:rPr>
      </w:pPr>
    </w:p>
    <w:p w:rsidR="006000C0" w:rsidRPr="00DB6B82" w:rsidRDefault="006000C0" w:rsidP="00D94D0B">
      <w:pPr>
        <w:pStyle w:val="full"/>
        <w:shd w:val="clear" w:color="auto" w:fill="FFFFFF"/>
        <w:spacing w:before="0" w:beforeAutospacing="0" w:after="0" w:afterAutospacing="0"/>
        <w:jc w:val="both"/>
        <w:rPr>
          <w:rFonts w:ascii="Arial" w:hAnsi="Arial" w:cs="Arial"/>
          <w:color w:val="000000" w:themeColor="text1"/>
        </w:rPr>
      </w:pPr>
      <w:r w:rsidRPr="00DB6B82">
        <w:rPr>
          <w:rFonts w:ascii="Arial" w:hAnsi="Arial" w:cs="Arial"/>
          <w:color w:val="000000" w:themeColor="text1"/>
        </w:rPr>
        <w:t>La finalitat de l'acció de la Junta de Govern Local és l'assistència a l'alcalde en l'exercici de les seves atribucions i també exerceix les competències delegades per l’alcalde:</w:t>
      </w:r>
    </w:p>
    <w:p w:rsidR="008C7F4D" w:rsidRDefault="008C7F4D" w:rsidP="00D94D0B">
      <w:pPr>
        <w:autoSpaceDE w:val="0"/>
        <w:autoSpaceDN w:val="0"/>
        <w:adjustRightInd w:val="0"/>
        <w:spacing w:after="0" w:line="240" w:lineRule="auto"/>
        <w:jc w:val="both"/>
        <w:rPr>
          <w:rFonts w:ascii="Arial" w:hAnsi="Arial" w:cs="Arial"/>
          <w:color w:val="000000"/>
          <w:sz w:val="24"/>
          <w:szCs w:val="24"/>
        </w:rPr>
      </w:pPr>
    </w:p>
    <w:tbl>
      <w:tblPr>
        <w:tblStyle w:val="Tabladelista3-nfasis1"/>
        <w:tblW w:w="0" w:type="auto"/>
        <w:tblLook w:val="04A0" w:firstRow="1" w:lastRow="0" w:firstColumn="1" w:lastColumn="0" w:noHBand="0" w:noVBand="1"/>
      </w:tblPr>
      <w:tblGrid>
        <w:gridCol w:w="2637"/>
        <w:gridCol w:w="6142"/>
      </w:tblGrid>
      <w:tr w:rsidR="004339C0" w:rsidRPr="000A5A69" w:rsidTr="00202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Àmbit </w:t>
            </w:r>
          </w:p>
        </w:tc>
        <w:tc>
          <w:tcPr>
            <w:tcW w:w="6520" w:type="dxa"/>
          </w:tcPr>
          <w:p w:rsidR="004339C0" w:rsidRPr="000A5A69" w:rsidRDefault="004339C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Matèria delegada </w:t>
            </w: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Urbanisme </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Aprovació inicial dels instruments de planejament urbanístic derivat.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Aprovació inicial i definitiva dels instruments de gestió urbanística, constitució de Juntes de Compensació i altres entitats urbanístiques col·laboradores, aprovació inicial i definitiva d’estatuts i bases de Juntes de Compensació i Associacions administratives de Cooperació i altres entitats urbanístiques col·laboradores.</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Aprovació inicial i definitiva dels projectes d’urbanització.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Atorgar, denegar, modificar o prorrogar les llicències d’obres majors.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Atorgar les llicències, i autoritzar les seves modificacions posteriors, de les activitats subjectes a la Llei 20/2009, de prevenció i control ambiental de les activitats</w:t>
            </w:r>
          </w:p>
          <w:p w:rsidR="004339C0" w:rsidRPr="000A5A69" w:rsidRDefault="004339C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val="restart"/>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Patrimoni </w:t>
            </w: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Aprovar els expedients relatius a concessions i autoritzacions demanials quan el seu valor no superi el 10 % dels recursos ordinaris ni en cap cas els 3.000.000,00 d’euros. Queden exclosos d’aquesta delegació:</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local amb mercaderies, materials de construcció, runes, tanques, puntals, bastides i altres instal·lacions anàlegs.</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Entrades de vehicles a través de les voreres, reserves d’espais a la via pública, entrades i reserves amb delimitació extraordinària i col·locació d’elements dissuasius a la via pública.</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local amb taules, cadires, tribunes, taulats i altres elements anàlegs.</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 terrenys d’ús públic per a mercats o fires.</w:t>
            </w:r>
          </w:p>
          <w:p w:rsidR="004339C0" w:rsidRPr="000A5A69" w:rsidRDefault="004339C0" w:rsidP="004339C0">
            <w:pPr>
              <w:pStyle w:val="NormalWeb"/>
              <w:numPr>
                <w:ilvl w:val="0"/>
                <w:numId w:val="37"/>
              </w:numPr>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r w:rsidRPr="000A5A69">
              <w:rPr>
                <w:rFonts w:ascii="Arial" w:hAnsi="Arial" w:cs="Arial"/>
                <w:noProof/>
                <w:sz w:val="22"/>
                <w:szCs w:val="22"/>
                <w:lang w:val="ca-ES"/>
              </w:rPr>
              <w:t>Ocupació d’espais públics per antenes de telefonia mòbil.</w:t>
            </w:r>
          </w:p>
          <w:p w:rsidR="004339C0" w:rsidRPr="000A5A69" w:rsidRDefault="004339C0" w:rsidP="002023D8">
            <w:pPr>
              <w:pStyle w:val="NormalWeb"/>
              <w:spacing w:after="0" w:line="240" w:lineRule="auto"/>
              <w:ind w:left="464" w:right="142"/>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Alienar o gravar per qualsevol títol, bens patrimonials de propietat municipal, quan el seu valor no superi el 10 % dels recursos ordinaris ni, en cap cas, els 3.000.000,00 d’euros.</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Adquirir bens i drets quan el seu pressupost base de licitació sigui inferior al 10 % dels recursos ordinaris ni, en cap cas, els 3.000.000,00 d’euros.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Subvencions  </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Aprovar el Pla estratègic de subvencions de l’Ajuntament i les convocatòries</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vMerge/>
          </w:tcPr>
          <w:p w:rsidR="004339C0" w:rsidRPr="000A5A69" w:rsidRDefault="004339C0" w:rsidP="002023D8">
            <w:pPr>
              <w:spacing w:after="0" w:line="240" w:lineRule="auto"/>
              <w:rPr>
                <w:rFonts w:ascii="Arial" w:hAnsi="Arial" w:cs="Arial"/>
                <w:sz w:val="28"/>
                <w:szCs w:val="28"/>
                <w:lang w:val="ca-ES"/>
              </w:rPr>
            </w:pP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Acceptació de subvencions atorgades per altres administracions.</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Expedients sancionadors</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 xml:space="preserve">Potestat d’incoar i de resoldre expedients sancionadors en totes aquelles matèries que siguin competència de l’Alcaldia segons llei. No inclou els expedients disciplinaris relatius als empleats municipals </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Expedients judicials </w:t>
            </w: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Accions judicials i administratives en matèries competència de l’Alcaldia.</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4339C0"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Expedients de Recursos Humans </w:t>
            </w:r>
          </w:p>
        </w:tc>
        <w:tc>
          <w:tcPr>
            <w:tcW w:w="6520" w:type="dxa"/>
          </w:tcPr>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Aprovació de l’oferta pública d’ocupació i de les bases per a les proves de selecció de personal i per als concursos de provisió de llocs de treball.</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4339C0" w:rsidRPr="000A5A69" w:rsidTr="002023D8">
        <w:tc>
          <w:tcPr>
            <w:cnfStyle w:val="001000000000" w:firstRow="0" w:lastRow="0" w:firstColumn="1" w:lastColumn="0" w:oddVBand="0" w:evenVBand="0" w:oddHBand="0" w:evenHBand="0" w:firstRowFirstColumn="0" w:firstRowLastColumn="0" w:lastRowFirstColumn="0" w:lastRowLastColumn="0"/>
            <w:tcW w:w="2689" w:type="dxa"/>
          </w:tcPr>
          <w:p w:rsidR="004339C0" w:rsidRPr="000A5A69" w:rsidRDefault="004339C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Administració electrònica i transparència </w:t>
            </w:r>
          </w:p>
        </w:tc>
        <w:tc>
          <w:tcPr>
            <w:tcW w:w="6520" w:type="dxa"/>
          </w:tcPr>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noProof/>
                <w:sz w:val="22"/>
                <w:szCs w:val="22"/>
                <w:lang w:val="ca-ES"/>
              </w:rPr>
              <w:t>Aprovació de procediments, instruccions i circuits organitzatius relacionats amb el compliment de la Llei de transparència, administració electrònica, protecció de dades i tecnologies de la informació.</w:t>
            </w:r>
            <w:r w:rsidRPr="000A5A69">
              <w:rPr>
                <w:rFonts w:ascii="Arial" w:hAnsi="Arial" w:cs="Arial"/>
                <w:sz w:val="22"/>
                <w:szCs w:val="22"/>
                <w:lang w:val="ca-ES"/>
              </w:rPr>
              <w:t xml:space="preserve"> </w:t>
            </w:r>
          </w:p>
          <w:p w:rsidR="004339C0" w:rsidRPr="000A5A69" w:rsidRDefault="004339C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4339C0" w:rsidRPr="00DB6B82" w:rsidRDefault="004339C0" w:rsidP="00D94D0B">
      <w:pPr>
        <w:autoSpaceDE w:val="0"/>
        <w:autoSpaceDN w:val="0"/>
        <w:adjustRightInd w:val="0"/>
        <w:spacing w:after="0" w:line="240" w:lineRule="auto"/>
        <w:jc w:val="both"/>
        <w:rPr>
          <w:rFonts w:ascii="Arial" w:hAnsi="Arial" w:cs="Arial"/>
          <w:color w:val="000000"/>
          <w:sz w:val="24"/>
          <w:szCs w:val="24"/>
        </w:rPr>
      </w:pPr>
    </w:p>
    <w:p w:rsidR="00C61086" w:rsidRPr="00DB6B82" w:rsidRDefault="00D94D0B" w:rsidP="00D94D0B">
      <w:pPr>
        <w:pStyle w:val="Ttulo1"/>
        <w:spacing w:before="0" w:line="240" w:lineRule="auto"/>
        <w:jc w:val="both"/>
        <w:rPr>
          <w:rFonts w:ascii="Arial" w:hAnsi="Arial" w:cs="Arial"/>
          <w:sz w:val="32"/>
          <w:szCs w:val="32"/>
        </w:rPr>
      </w:pPr>
      <w:bookmarkStart w:id="6" w:name="_Toc144280522"/>
      <w:r w:rsidRPr="00DB6B82">
        <w:rPr>
          <w:rFonts w:ascii="Arial" w:hAnsi="Arial" w:cs="Arial"/>
          <w:sz w:val="32"/>
          <w:szCs w:val="32"/>
        </w:rPr>
        <w:t xml:space="preserve">Els </w:t>
      </w:r>
      <w:r w:rsidR="00E40A7A" w:rsidRPr="00DB6B82">
        <w:rPr>
          <w:rFonts w:ascii="Arial" w:hAnsi="Arial" w:cs="Arial"/>
          <w:sz w:val="32"/>
          <w:szCs w:val="32"/>
        </w:rPr>
        <w:t>Tinents d’Alcalde</w:t>
      </w:r>
      <w:bookmarkEnd w:id="6"/>
    </w:p>
    <w:p w:rsidR="00924CA2" w:rsidRPr="00DB6B82" w:rsidRDefault="00924CA2" w:rsidP="00D94D0B">
      <w:pPr>
        <w:spacing w:after="0" w:line="240" w:lineRule="auto"/>
        <w:ind w:right="-568"/>
        <w:jc w:val="both"/>
        <w:rPr>
          <w:rFonts w:ascii="Arial" w:hAnsi="Arial" w:cs="Arial"/>
          <w:sz w:val="24"/>
          <w:szCs w:val="24"/>
        </w:rPr>
      </w:pPr>
    </w:p>
    <w:p w:rsidR="00C61086" w:rsidRPr="00DB6B82" w:rsidRDefault="00C61086"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Correspondrà als </w:t>
      </w:r>
      <w:r w:rsidR="00924CA2" w:rsidRPr="00DB6B82">
        <w:rPr>
          <w:rFonts w:ascii="Arial" w:hAnsi="Arial" w:cs="Arial"/>
          <w:sz w:val="24"/>
          <w:szCs w:val="24"/>
        </w:rPr>
        <w:t>t</w:t>
      </w:r>
      <w:r w:rsidRPr="00DB6B82">
        <w:rPr>
          <w:rFonts w:ascii="Arial" w:hAnsi="Arial" w:cs="Arial"/>
          <w:sz w:val="24"/>
          <w:szCs w:val="24"/>
        </w:rPr>
        <w:t>inents d’</w:t>
      </w:r>
      <w:r w:rsidR="00924CA2" w:rsidRPr="00DB6B82">
        <w:rPr>
          <w:rFonts w:ascii="Arial" w:hAnsi="Arial" w:cs="Arial"/>
          <w:sz w:val="24"/>
          <w:szCs w:val="24"/>
        </w:rPr>
        <w:t>a</w:t>
      </w:r>
      <w:r w:rsidRPr="00DB6B82">
        <w:rPr>
          <w:rFonts w:ascii="Arial" w:hAnsi="Arial" w:cs="Arial"/>
          <w:sz w:val="24"/>
          <w:szCs w:val="24"/>
        </w:rPr>
        <w:t>lcalde, segons l’ordre de prelació, substituir l’</w:t>
      </w:r>
      <w:r w:rsidR="00BE0FCE" w:rsidRPr="00DB6B82">
        <w:rPr>
          <w:rFonts w:ascii="Arial" w:hAnsi="Arial" w:cs="Arial"/>
          <w:sz w:val="24"/>
          <w:szCs w:val="24"/>
        </w:rPr>
        <w:t>a</w:t>
      </w:r>
      <w:r w:rsidRPr="00DB6B82">
        <w:rPr>
          <w:rFonts w:ascii="Arial" w:hAnsi="Arial" w:cs="Arial"/>
          <w:sz w:val="24"/>
          <w:szCs w:val="24"/>
        </w:rPr>
        <w:t>lcalde en cas de vacant, absència o malaltia d’aquest, assumint la totalitat de les seves atribucions i prerrogatives, i essent responsables dels actes de govern dictats durant la substitució.</w:t>
      </w:r>
    </w:p>
    <w:p w:rsidR="0008442D" w:rsidRPr="00DB6B82" w:rsidRDefault="0008442D" w:rsidP="00D94D0B">
      <w:pPr>
        <w:spacing w:after="0" w:line="240" w:lineRule="auto"/>
        <w:ind w:right="-568"/>
        <w:jc w:val="both"/>
        <w:rPr>
          <w:rFonts w:ascii="Arial" w:hAnsi="Arial" w:cs="Arial"/>
          <w:sz w:val="24"/>
          <w:szCs w:val="24"/>
        </w:rPr>
      </w:pPr>
    </w:p>
    <w:p w:rsidR="00CD0487" w:rsidRPr="00DB6B82" w:rsidRDefault="0008442D"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L’Ajuntament té els següents </w:t>
      </w:r>
      <w:r w:rsidR="00924CA2" w:rsidRPr="00DB6B82">
        <w:rPr>
          <w:rFonts w:ascii="Arial" w:hAnsi="Arial" w:cs="Arial"/>
          <w:sz w:val="24"/>
          <w:szCs w:val="24"/>
        </w:rPr>
        <w:t>tinents d’a</w:t>
      </w:r>
      <w:r w:rsidRPr="00DB6B82">
        <w:rPr>
          <w:rFonts w:ascii="Arial" w:hAnsi="Arial" w:cs="Arial"/>
          <w:sz w:val="24"/>
          <w:szCs w:val="24"/>
        </w:rPr>
        <w:t xml:space="preserve">lcalde:  </w:t>
      </w:r>
    </w:p>
    <w:p w:rsidR="00CD0487" w:rsidRPr="00DB6B82" w:rsidRDefault="00CD0487" w:rsidP="00D94D0B">
      <w:pPr>
        <w:spacing w:after="0" w:line="240" w:lineRule="auto"/>
        <w:ind w:right="-568"/>
        <w:jc w:val="both"/>
        <w:rPr>
          <w:rFonts w:ascii="Arial" w:hAnsi="Arial" w:cs="Arial"/>
          <w:sz w:val="24"/>
          <w:szCs w:val="24"/>
        </w:rPr>
      </w:pP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Primer tinent d'alcalde: </w:t>
      </w:r>
      <w:r w:rsidRPr="00DB6B82">
        <w:rPr>
          <w:rFonts w:ascii="Arial" w:hAnsi="Arial" w:cs="Arial"/>
          <w:color w:val="000000"/>
          <w:sz w:val="24"/>
          <w:szCs w:val="24"/>
        </w:rPr>
        <w:tab/>
        <w:t xml:space="preserve">Josep Melcior Muñoz i Ayats </w:t>
      </w: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Segon tinent d’alcalde: </w:t>
      </w:r>
      <w:r w:rsidRPr="00DB6B82">
        <w:rPr>
          <w:rFonts w:ascii="Arial" w:hAnsi="Arial" w:cs="Arial"/>
          <w:color w:val="000000"/>
          <w:sz w:val="24"/>
          <w:szCs w:val="24"/>
        </w:rPr>
        <w:tab/>
        <w:t xml:space="preserve">Josep Saballs i </w:t>
      </w:r>
      <w:proofErr w:type="spellStart"/>
      <w:r w:rsidRPr="00DB6B82">
        <w:rPr>
          <w:rFonts w:ascii="Arial" w:hAnsi="Arial" w:cs="Arial"/>
          <w:color w:val="000000"/>
          <w:sz w:val="24"/>
          <w:szCs w:val="24"/>
        </w:rPr>
        <w:t>Balmaña</w:t>
      </w:r>
      <w:proofErr w:type="spellEnd"/>
      <w:r w:rsidRPr="00DB6B82">
        <w:rPr>
          <w:rFonts w:ascii="Arial" w:hAnsi="Arial" w:cs="Arial"/>
          <w:color w:val="000000"/>
          <w:sz w:val="24"/>
          <w:szCs w:val="24"/>
        </w:rPr>
        <w:t xml:space="preserve"> </w:t>
      </w: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Tercera tinent d'alcalde: </w:t>
      </w:r>
      <w:r w:rsidRPr="00DB6B82">
        <w:rPr>
          <w:rFonts w:ascii="Arial" w:hAnsi="Arial" w:cs="Arial"/>
          <w:color w:val="000000"/>
          <w:sz w:val="24"/>
          <w:szCs w:val="24"/>
        </w:rPr>
        <w:tab/>
        <w:t xml:space="preserve">Núria Cucharero i Mayol </w:t>
      </w:r>
    </w:p>
    <w:p w:rsidR="008C7F4D" w:rsidRPr="00DB6B82" w:rsidRDefault="004339C0"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Pr>
          <w:rFonts w:ascii="Arial" w:hAnsi="Arial" w:cs="Arial"/>
          <w:color w:val="000000"/>
          <w:sz w:val="24"/>
          <w:szCs w:val="24"/>
        </w:rPr>
        <w:t>Quart</w:t>
      </w:r>
      <w:r w:rsidR="008C7F4D" w:rsidRPr="00DB6B82">
        <w:rPr>
          <w:rFonts w:ascii="Arial" w:hAnsi="Arial" w:cs="Arial"/>
          <w:color w:val="000000"/>
          <w:sz w:val="24"/>
          <w:szCs w:val="24"/>
        </w:rPr>
        <w:t xml:space="preserve"> tinent d'alcalde: </w:t>
      </w:r>
      <w:r w:rsidR="008C7F4D" w:rsidRPr="00DB6B82">
        <w:rPr>
          <w:rFonts w:ascii="Arial" w:hAnsi="Arial" w:cs="Arial"/>
          <w:color w:val="000000"/>
          <w:sz w:val="24"/>
          <w:szCs w:val="24"/>
        </w:rPr>
        <w:tab/>
      </w:r>
      <w:r>
        <w:rPr>
          <w:rFonts w:ascii="Arial" w:hAnsi="Arial" w:cs="Arial"/>
          <w:color w:val="000000"/>
          <w:sz w:val="24"/>
          <w:szCs w:val="24"/>
        </w:rPr>
        <w:t xml:space="preserve">David Oliveras Sala </w:t>
      </w:r>
      <w:r w:rsidR="008C7F4D" w:rsidRPr="00DB6B82">
        <w:rPr>
          <w:rFonts w:ascii="Arial" w:hAnsi="Arial" w:cs="Arial"/>
          <w:color w:val="000000"/>
          <w:sz w:val="24"/>
          <w:szCs w:val="24"/>
        </w:rPr>
        <w:t xml:space="preserve"> </w:t>
      </w:r>
    </w:p>
    <w:p w:rsidR="008C7F4D" w:rsidRPr="00DB6B82" w:rsidRDefault="008C7F4D"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color w:val="000000"/>
          <w:sz w:val="24"/>
          <w:szCs w:val="24"/>
        </w:rPr>
      </w:pPr>
      <w:r w:rsidRPr="00DB6B82">
        <w:rPr>
          <w:rFonts w:ascii="Arial" w:hAnsi="Arial" w:cs="Arial"/>
          <w:color w:val="000000"/>
          <w:sz w:val="24"/>
          <w:szCs w:val="24"/>
        </w:rPr>
        <w:t xml:space="preserve">Cinquena tinent d'alcalde: </w:t>
      </w:r>
      <w:r w:rsidRPr="00DB6B82">
        <w:rPr>
          <w:rFonts w:ascii="Arial" w:hAnsi="Arial" w:cs="Arial"/>
          <w:color w:val="000000"/>
          <w:sz w:val="24"/>
          <w:szCs w:val="24"/>
        </w:rPr>
        <w:tab/>
        <w:t xml:space="preserve">Laura Serrano i Gálvez </w:t>
      </w:r>
    </w:p>
    <w:p w:rsidR="008C7F4D" w:rsidRPr="00DB6B82" w:rsidRDefault="004339C0"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sz w:val="24"/>
          <w:szCs w:val="24"/>
        </w:rPr>
      </w:pPr>
      <w:r>
        <w:rPr>
          <w:rFonts w:ascii="Arial" w:hAnsi="Arial" w:cs="Arial"/>
          <w:color w:val="000000"/>
          <w:sz w:val="24"/>
          <w:szCs w:val="24"/>
        </w:rPr>
        <w:t>Sisena</w:t>
      </w:r>
      <w:r w:rsidR="008C7F4D" w:rsidRPr="00DB6B82">
        <w:rPr>
          <w:rFonts w:ascii="Arial" w:hAnsi="Arial" w:cs="Arial"/>
          <w:color w:val="000000"/>
          <w:sz w:val="24"/>
          <w:szCs w:val="24"/>
        </w:rPr>
        <w:t xml:space="preserve"> tinent d’alcalde: </w:t>
      </w:r>
      <w:r w:rsidR="008C7F4D" w:rsidRPr="00DB6B82">
        <w:rPr>
          <w:rFonts w:ascii="Arial" w:hAnsi="Arial" w:cs="Arial"/>
          <w:color w:val="000000"/>
          <w:sz w:val="24"/>
          <w:szCs w:val="24"/>
        </w:rPr>
        <w:tab/>
      </w:r>
      <w:r>
        <w:rPr>
          <w:rFonts w:ascii="Arial" w:hAnsi="Arial" w:cs="Arial"/>
          <w:color w:val="000000"/>
          <w:sz w:val="24"/>
          <w:szCs w:val="24"/>
        </w:rPr>
        <w:t xml:space="preserve">Marife Larragay Ramos </w:t>
      </w:r>
      <w:r w:rsidR="008C7F4D" w:rsidRPr="00DB6B82">
        <w:rPr>
          <w:rFonts w:ascii="Arial" w:hAnsi="Arial" w:cs="Arial"/>
          <w:color w:val="000000"/>
          <w:sz w:val="24"/>
          <w:szCs w:val="24"/>
        </w:rPr>
        <w:t xml:space="preserve"> </w:t>
      </w:r>
    </w:p>
    <w:p w:rsidR="004A6C7D" w:rsidRPr="00DB6B82" w:rsidRDefault="004339C0" w:rsidP="00D94D0B">
      <w:pPr>
        <w:pStyle w:val="Prrafodelista"/>
        <w:numPr>
          <w:ilvl w:val="0"/>
          <w:numId w:val="25"/>
        </w:numPr>
        <w:tabs>
          <w:tab w:val="left" w:pos="3119"/>
        </w:tabs>
        <w:autoSpaceDE w:val="0"/>
        <w:autoSpaceDN w:val="0"/>
        <w:adjustRightInd w:val="0"/>
        <w:spacing w:after="0" w:line="240" w:lineRule="auto"/>
        <w:ind w:left="284" w:hanging="284"/>
        <w:jc w:val="both"/>
        <w:rPr>
          <w:rFonts w:ascii="Arial" w:hAnsi="Arial" w:cs="Arial"/>
          <w:sz w:val="24"/>
          <w:szCs w:val="24"/>
        </w:rPr>
      </w:pPr>
      <w:r>
        <w:rPr>
          <w:rFonts w:ascii="Arial" w:hAnsi="Arial" w:cs="Arial"/>
          <w:color w:val="000000"/>
          <w:sz w:val="24"/>
          <w:szCs w:val="24"/>
        </w:rPr>
        <w:t xml:space="preserve">Setè tinent d’alcalde: </w:t>
      </w:r>
      <w:r>
        <w:rPr>
          <w:rFonts w:ascii="Arial" w:hAnsi="Arial" w:cs="Arial"/>
          <w:color w:val="000000"/>
          <w:sz w:val="24"/>
          <w:szCs w:val="24"/>
        </w:rPr>
        <w:tab/>
        <w:t xml:space="preserve">Alexis </w:t>
      </w:r>
      <w:proofErr w:type="spellStart"/>
      <w:r>
        <w:rPr>
          <w:rFonts w:ascii="Arial" w:hAnsi="Arial" w:cs="Arial"/>
          <w:color w:val="000000"/>
          <w:sz w:val="24"/>
          <w:szCs w:val="24"/>
        </w:rPr>
        <w:t>Cubó</w:t>
      </w:r>
      <w:proofErr w:type="spellEnd"/>
      <w:r>
        <w:rPr>
          <w:rFonts w:ascii="Arial" w:hAnsi="Arial" w:cs="Arial"/>
          <w:color w:val="000000"/>
          <w:sz w:val="24"/>
          <w:szCs w:val="24"/>
        </w:rPr>
        <w:t xml:space="preserve"> Andreu </w:t>
      </w:r>
    </w:p>
    <w:p w:rsidR="00AD1C10" w:rsidRPr="00DB6B82" w:rsidRDefault="00AD1C10" w:rsidP="00AD1C10">
      <w:pPr>
        <w:tabs>
          <w:tab w:val="left" w:pos="3119"/>
        </w:tabs>
        <w:autoSpaceDE w:val="0"/>
        <w:autoSpaceDN w:val="0"/>
        <w:adjustRightInd w:val="0"/>
        <w:spacing w:after="0" w:line="240" w:lineRule="auto"/>
        <w:jc w:val="both"/>
        <w:rPr>
          <w:rFonts w:ascii="Arial" w:hAnsi="Arial" w:cs="Arial"/>
          <w:sz w:val="24"/>
          <w:szCs w:val="24"/>
        </w:rPr>
      </w:pPr>
    </w:p>
    <w:p w:rsidR="007B631D" w:rsidRPr="00DB6B82" w:rsidRDefault="007B631D" w:rsidP="00AD1C10">
      <w:pPr>
        <w:tabs>
          <w:tab w:val="left" w:pos="3119"/>
        </w:tabs>
        <w:autoSpaceDE w:val="0"/>
        <w:autoSpaceDN w:val="0"/>
        <w:adjustRightInd w:val="0"/>
        <w:spacing w:after="0" w:line="240" w:lineRule="auto"/>
        <w:jc w:val="both"/>
        <w:rPr>
          <w:rFonts w:ascii="Arial" w:hAnsi="Arial" w:cs="Arial"/>
          <w:sz w:val="24"/>
          <w:szCs w:val="24"/>
        </w:rPr>
      </w:pPr>
    </w:p>
    <w:p w:rsidR="00AD1C10" w:rsidRPr="00DB6B82" w:rsidRDefault="00AD1C10" w:rsidP="004339C0">
      <w:pPr>
        <w:tabs>
          <w:tab w:val="left" w:pos="3119"/>
        </w:tabs>
        <w:autoSpaceDE w:val="0"/>
        <w:autoSpaceDN w:val="0"/>
        <w:adjustRightInd w:val="0"/>
        <w:spacing w:after="0" w:line="240" w:lineRule="auto"/>
        <w:jc w:val="both"/>
        <w:rPr>
          <w:rFonts w:ascii="Arial" w:hAnsi="Arial" w:cs="Arial"/>
          <w:color w:val="0000FF"/>
          <w:sz w:val="24"/>
          <w:szCs w:val="24"/>
        </w:rPr>
      </w:pPr>
      <w:r w:rsidRPr="00DB6B82">
        <w:rPr>
          <w:rFonts w:ascii="Arial" w:hAnsi="Arial" w:cs="Arial"/>
          <w:sz w:val="24"/>
          <w:szCs w:val="24"/>
        </w:rPr>
        <w:t>Consulteu el decret de nomenament dels tinents d’alcalde:</w:t>
      </w:r>
      <w:r w:rsidR="004339C0">
        <w:rPr>
          <w:rFonts w:ascii="Arial" w:hAnsi="Arial" w:cs="Arial"/>
          <w:sz w:val="24"/>
          <w:szCs w:val="24"/>
        </w:rPr>
        <w:t xml:space="preserve"> </w:t>
      </w:r>
      <w:hyperlink r:id="rId9" w:history="1">
        <w:r w:rsidR="004339C0" w:rsidRPr="00497C8B">
          <w:rPr>
            <w:rStyle w:val="Hipervnculo"/>
            <w:rFonts w:ascii="Arial" w:hAnsi="Arial" w:cs="Arial"/>
            <w:sz w:val="24"/>
            <w:szCs w:val="24"/>
          </w:rPr>
          <w:t>https://ciutada.guixols.cat/OAC/download/cb899336-8ac6-4662-b23d-37aff0a0c524</w:t>
        </w:r>
      </w:hyperlink>
      <w:r w:rsidR="004339C0">
        <w:rPr>
          <w:rFonts w:ascii="Arial" w:hAnsi="Arial" w:cs="Arial"/>
          <w:sz w:val="24"/>
          <w:szCs w:val="24"/>
        </w:rPr>
        <w:t xml:space="preserve"> </w:t>
      </w:r>
    </w:p>
    <w:p w:rsidR="00AD1C10" w:rsidRPr="00DB6B82" w:rsidRDefault="00AD1C10" w:rsidP="00AD1C10">
      <w:pPr>
        <w:autoSpaceDE w:val="0"/>
        <w:autoSpaceDN w:val="0"/>
        <w:adjustRightInd w:val="0"/>
        <w:spacing w:after="0" w:line="240" w:lineRule="auto"/>
        <w:rPr>
          <w:rFonts w:ascii="Arial" w:hAnsi="Arial" w:cs="Arial"/>
          <w:sz w:val="24"/>
          <w:szCs w:val="24"/>
        </w:rPr>
      </w:pPr>
    </w:p>
    <w:p w:rsidR="004A6C7D" w:rsidRPr="00DB6B82" w:rsidRDefault="004A6C7D" w:rsidP="00D94D0B">
      <w:pPr>
        <w:tabs>
          <w:tab w:val="left" w:pos="2977"/>
        </w:tabs>
        <w:spacing w:after="0" w:line="240" w:lineRule="auto"/>
        <w:jc w:val="both"/>
        <w:rPr>
          <w:rFonts w:ascii="Arial" w:hAnsi="Arial" w:cs="Arial"/>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DC6C30" w:rsidRPr="00DB6B82" w:rsidRDefault="00D94D0B" w:rsidP="00D94D0B">
      <w:pPr>
        <w:pStyle w:val="Ttulo1"/>
        <w:spacing w:before="0" w:line="240" w:lineRule="auto"/>
        <w:jc w:val="both"/>
        <w:rPr>
          <w:rFonts w:ascii="Arial" w:hAnsi="Arial" w:cs="Arial"/>
          <w:sz w:val="32"/>
          <w:szCs w:val="32"/>
        </w:rPr>
      </w:pPr>
      <w:bookmarkStart w:id="7" w:name="_Toc144280523"/>
      <w:r w:rsidRPr="00DB6B82">
        <w:rPr>
          <w:rFonts w:ascii="Arial" w:hAnsi="Arial" w:cs="Arial"/>
          <w:sz w:val="32"/>
          <w:szCs w:val="32"/>
        </w:rPr>
        <w:t xml:space="preserve">Les </w:t>
      </w:r>
      <w:r w:rsidR="00E40A7A" w:rsidRPr="00DB6B82">
        <w:rPr>
          <w:rFonts w:ascii="Arial" w:hAnsi="Arial" w:cs="Arial"/>
          <w:sz w:val="32"/>
          <w:szCs w:val="32"/>
        </w:rPr>
        <w:t>Comissions informatives</w:t>
      </w:r>
      <w:bookmarkEnd w:id="7"/>
    </w:p>
    <w:p w:rsidR="00924CA2" w:rsidRPr="00DB6B82" w:rsidRDefault="00924CA2"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Les </w:t>
      </w:r>
      <w:r w:rsidR="001E3A8D" w:rsidRPr="00DB6B82">
        <w:rPr>
          <w:rFonts w:ascii="Arial" w:hAnsi="Arial" w:cs="Arial"/>
          <w:sz w:val="24"/>
          <w:szCs w:val="24"/>
        </w:rPr>
        <w:t>c</w:t>
      </w:r>
      <w:r w:rsidRPr="00DB6B82">
        <w:rPr>
          <w:rFonts w:ascii="Arial" w:hAnsi="Arial" w:cs="Arial"/>
          <w:sz w:val="24"/>
          <w:szCs w:val="24"/>
        </w:rPr>
        <w:t xml:space="preserve">omissions </w:t>
      </w:r>
      <w:r w:rsidR="001E3A8D" w:rsidRPr="00DB6B82">
        <w:rPr>
          <w:rFonts w:ascii="Arial" w:hAnsi="Arial" w:cs="Arial"/>
          <w:sz w:val="24"/>
          <w:szCs w:val="24"/>
        </w:rPr>
        <w:t>i</w:t>
      </w:r>
      <w:r w:rsidRPr="00DB6B82">
        <w:rPr>
          <w:rFonts w:ascii="Arial" w:hAnsi="Arial" w:cs="Arial"/>
          <w:sz w:val="24"/>
          <w:szCs w:val="24"/>
        </w:rPr>
        <w:t xml:space="preserve">nformatives són òrgans sense atribucions resolutòries que tenen per funció la de tractar i dictaminar, o informar tots els assumptes que hagin de ser sotmesos a la decisió del Ple municipal o de la Junta de Govern Local quan aquesta actuï amb competències delegades pel Ple. </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Tanmateix serà funció de les </w:t>
      </w:r>
      <w:r w:rsidR="001E3A8D" w:rsidRPr="00DB6B82">
        <w:rPr>
          <w:rFonts w:ascii="Arial" w:hAnsi="Arial" w:cs="Arial"/>
          <w:sz w:val="24"/>
          <w:szCs w:val="24"/>
        </w:rPr>
        <w:t>c</w:t>
      </w:r>
      <w:r w:rsidRPr="00DB6B82">
        <w:rPr>
          <w:rFonts w:ascii="Arial" w:hAnsi="Arial" w:cs="Arial"/>
          <w:sz w:val="24"/>
          <w:szCs w:val="24"/>
        </w:rPr>
        <w:t xml:space="preserve">omissions </w:t>
      </w:r>
      <w:r w:rsidR="001E3A8D" w:rsidRPr="00DB6B82">
        <w:rPr>
          <w:rFonts w:ascii="Arial" w:hAnsi="Arial" w:cs="Arial"/>
          <w:sz w:val="24"/>
          <w:szCs w:val="24"/>
        </w:rPr>
        <w:t>i</w:t>
      </w:r>
      <w:r w:rsidRPr="00DB6B82">
        <w:rPr>
          <w:rFonts w:ascii="Arial" w:hAnsi="Arial" w:cs="Arial"/>
          <w:sz w:val="24"/>
          <w:szCs w:val="24"/>
        </w:rPr>
        <w:t>nformatives la de dictaminar o informar els assumptes que, amb caràcter general o de forma puntual, li siguin sotmesos pel Ple, per l’Alcaldia o la Junta de Govern Local.</w:t>
      </w:r>
    </w:p>
    <w:p w:rsidR="0008442D" w:rsidRPr="00DB6B82" w:rsidRDefault="0008442D" w:rsidP="00D94D0B">
      <w:pPr>
        <w:spacing w:after="0" w:line="240" w:lineRule="auto"/>
        <w:jc w:val="both"/>
        <w:rPr>
          <w:rFonts w:ascii="Arial" w:hAnsi="Arial" w:cs="Arial"/>
          <w:b/>
          <w:sz w:val="24"/>
          <w:szCs w:val="24"/>
        </w:rPr>
      </w:pPr>
    </w:p>
    <w:p w:rsidR="009F6115" w:rsidRPr="00DB6B82" w:rsidRDefault="009F6115" w:rsidP="00D94D0B">
      <w:pPr>
        <w:spacing w:after="0" w:line="240" w:lineRule="auto"/>
        <w:jc w:val="both"/>
        <w:rPr>
          <w:rFonts w:ascii="Arial" w:hAnsi="Arial" w:cs="Arial"/>
          <w:sz w:val="24"/>
          <w:szCs w:val="24"/>
        </w:rPr>
      </w:pPr>
      <w:r w:rsidRPr="00DB6B82">
        <w:rPr>
          <w:rFonts w:ascii="Arial" w:hAnsi="Arial" w:cs="Arial"/>
          <w:bCs/>
          <w:sz w:val="24"/>
          <w:szCs w:val="24"/>
        </w:rPr>
        <w:t xml:space="preserve">Les </w:t>
      </w:r>
      <w:r w:rsidR="001E3A8D" w:rsidRPr="00DB6B82">
        <w:rPr>
          <w:rFonts w:ascii="Arial" w:hAnsi="Arial" w:cs="Arial"/>
          <w:bCs/>
          <w:sz w:val="24"/>
          <w:szCs w:val="24"/>
        </w:rPr>
        <w:t>c</w:t>
      </w:r>
      <w:r w:rsidRPr="00DB6B82">
        <w:rPr>
          <w:rFonts w:ascii="Arial" w:hAnsi="Arial" w:cs="Arial"/>
          <w:sz w:val="24"/>
          <w:szCs w:val="24"/>
        </w:rPr>
        <w:t xml:space="preserve">omissions </w:t>
      </w:r>
      <w:r w:rsidR="001E3A8D" w:rsidRPr="00DB6B82">
        <w:rPr>
          <w:rFonts w:ascii="Arial" w:hAnsi="Arial" w:cs="Arial"/>
          <w:sz w:val="24"/>
          <w:szCs w:val="24"/>
        </w:rPr>
        <w:t>i</w:t>
      </w:r>
      <w:r w:rsidRPr="00DB6B82">
        <w:rPr>
          <w:rFonts w:ascii="Arial" w:hAnsi="Arial" w:cs="Arial"/>
          <w:sz w:val="24"/>
          <w:szCs w:val="24"/>
        </w:rPr>
        <w:t>nformatives de caràcter permanent són les següents:</w:t>
      </w:r>
    </w:p>
    <w:p w:rsidR="00690833" w:rsidRDefault="00690833" w:rsidP="00D94D0B">
      <w:pPr>
        <w:spacing w:after="0" w:line="240" w:lineRule="auto"/>
        <w:jc w:val="both"/>
        <w:rPr>
          <w:rFonts w:ascii="Arial" w:hAnsi="Arial" w:cs="Arial"/>
          <w:sz w:val="24"/>
          <w:szCs w:val="24"/>
        </w:rPr>
      </w:pPr>
    </w:p>
    <w:tbl>
      <w:tblPr>
        <w:tblStyle w:val="Tabladelista3-nfasis1"/>
        <w:tblW w:w="0" w:type="auto"/>
        <w:tblLook w:val="04A0" w:firstRow="1" w:lastRow="0" w:firstColumn="1" w:lastColumn="0" w:noHBand="0" w:noVBand="1"/>
      </w:tblPr>
      <w:tblGrid>
        <w:gridCol w:w="4058"/>
        <w:gridCol w:w="4721"/>
      </w:tblGrid>
      <w:tr w:rsidR="00AC2A97" w:rsidRPr="000A5A69" w:rsidTr="00202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Comissió informativa</w:t>
            </w:r>
          </w:p>
        </w:tc>
        <w:tc>
          <w:tcPr>
            <w:tcW w:w="5200" w:type="dxa"/>
          </w:tcPr>
          <w:p w:rsidR="00AC2A97" w:rsidRPr="000A5A69" w:rsidRDefault="00AC2A97" w:rsidP="002023D8">
            <w:pPr>
              <w:spacing w:before="19" w:line="28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Composició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Comissió Informativa d’Economia Local i Benestar de les Persones </w:t>
            </w: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pacing w:val="2"/>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rero M</w:t>
            </w:r>
            <w:r w:rsidRPr="000A5A69">
              <w:rPr>
                <w:rFonts w:ascii="Arial" w:hAnsi="Arial" w:cs="Arial"/>
                <w:spacing w:val="1"/>
                <w:sz w:val="22"/>
                <w:szCs w:val="22"/>
                <w:lang w:val="ca-ES"/>
              </w:rPr>
              <w:t>a</w:t>
            </w:r>
            <w:r w:rsidRPr="000A5A69">
              <w:rPr>
                <w:rFonts w:ascii="Arial" w:hAnsi="Arial" w:cs="Arial"/>
                <w:spacing w:val="-5"/>
                <w:sz w:val="22"/>
                <w:szCs w:val="22"/>
                <w:lang w:val="ca-ES"/>
              </w:rPr>
              <w:t>y</w:t>
            </w:r>
            <w:r w:rsidRPr="000A5A69">
              <w:rPr>
                <w:rFonts w:ascii="Arial" w:hAnsi="Arial" w:cs="Arial"/>
                <w:spacing w:val="2"/>
                <w:sz w:val="22"/>
                <w:szCs w:val="22"/>
                <w:lang w:val="ca-ES"/>
              </w:rPr>
              <w:t>o</w:t>
            </w:r>
            <w:r w:rsidRPr="000A5A69">
              <w:rPr>
                <w:rFonts w:ascii="Arial" w:hAnsi="Arial" w:cs="Arial"/>
                <w:sz w:val="22"/>
                <w:szCs w:val="22"/>
                <w:lang w:val="ca-ES"/>
              </w:rPr>
              <w:t xml:space="preserve">l, presidenta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Mireia Borrego Quintana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Andreu</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Aiguaviva Carreras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Serrano Gálvez</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Nines Rivas Fidalgo</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Maria </w:t>
            </w:r>
            <w:proofErr w:type="spellStart"/>
            <w:r w:rsidRPr="000A5A69">
              <w:rPr>
                <w:rFonts w:ascii="Arial" w:hAnsi="Arial" w:cs="Arial"/>
                <w:sz w:val="22"/>
                <w:szCs w:val="22"/>
                <w:lang w:val="ca-ES"/>
              </w:rPr>
              <w:t>Conchillo</w:t>
            </w:r>
            <w:proofErr w:type="spellEnd"/>
            <w:r w:rsidRPr="000A5A69">
              <w:rPr>
                <w:rFonts w:ascii="Arial" w:hAnsi="Arial" w:cs="Arial"/>
                <w:sz w:val="22"/>
                <w:szCs w:val="22"/>
                <w:lang w:val="ca-ES"/>
              </w:rPr>
              <w:t xml:space="preserve"> </w:t>
            </w:r>
            <w:proofErr w:type="spellStart"/>
            <w:r w:rsidRPr="000A5A69">
              <w:rPr>
                <w:rFonts w:ascii="Arial" w:hAnsi="Arial" w:cs="Arial"/>
                <w:sz w:val="22"/>
                <w:szCs w:val="22"/>
                <w:lang w:val="ca-ES"/>
              </w:rPr>
              <w:t>Palahí</w:t>
            </w:r>
            <w:proofErr w:type="spellEnd"/>
            <w:r w:rsidRPr="000A5A69">
              <w:rPr>
                <w:rFonts w:ascii="Arial" w:hAnsi="Arial" w:cs="Arial"/>
                <w:sz w:val="22"/>
                <w:szCs w:val="22"/>
                <w:lang w:val="ca-ES"/>
              </w:rPr>
              <w:t xml:space="preserve">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Pere Albó Marlés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Comissió Informativa d’Organització, Administració i Bon Govern</w:t>
            </w: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Josep Melcior Muñoz i Ayats, president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C26AA1"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Alexis </w:t>
            </w:r>
            <w:proofErr w:type="spellStart"/>
            <w:r>
              <w:rPr>
                <w:rFonts w:ascii="Arial" w:hAnsi="Arial" w:cs="Arial"/>
                <w:sz w:val="22"/>
                <w:szCs w:val="22"/>
                <w:lang w:val="ca-ES"/>
              </w:rPr>
              <w:t>Cubó</w:t>
            </w:r>
            <w:proofErr w:type="spellEnd"/>
            <w:r>
              <w:rPr>
                <w:rFonts w:ascii="Arial" w:hAnsi="Arial" w:cs="Arial"/>
                <w:sz w:val="22"/>
                <w:szCs w:val="22"/>
                <w:lang w:val="ca-ES"/>
              </w:rPr>
              <w:t xml:space="preserve"> Andreu</w:t>
            </w:r>
            <w:r w:rsidR="00AC2A97" w:rsidRPr="000A5A69">
              <w:rPr>
                <w:rFonts w:ascii="Arial" w:hAnsi="Arial" w:cs="Arial"/>
                <w:sz w:val="22"/>
                <w:szCs w:val="22"/>
                <w:lang w:val="ca-ES"/>
              </w:rPr>
              <w:t xml:space="preserve">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Mireia Borrego Quintana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Oliveras Sala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Tili Ribera Canaleta</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David González López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Sílvia Romero Quesada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Pere Albó i Marlés </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val="restart"/>
          </w:tcPr>
          <w:p w:rsidR="00AC2A97" w:rsidRPr="000A5A69" w:rsidRDefault="00AC2A97"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Comissió Informativa de Territori i Sostenibilitat </w:t>
            </w: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Josep Saballs i </w:t>
            </w:r>
            <w:proofErr w:type="spellStart"/>
            <w:r w:rsidRPr="000A5A69">
              <w:rPr>
                <w:rFonts w:ascii="Arial" w:hAnsi="Arial" w:cs="Arial"/>
                <w:sz w:val="22"/>
                <w:szCs w:val="22"/>
                <w:lang w:val="ca-ES"/>
              </w:rPr>
              <w:t>Balmaña</w:t>
            </w:r>
            <w:proofErr w:type="spellEnd"/>
            <w:r w:rsidRPr="000A5A69">
              <w:rPr>
                <w:rFonts w:ascii="Arial" w:hAnsi="Arial" w:cs="Arial"/>
                <w:sz w:val="22"/>
                <w:szCs w:val="22"/>
                <w:lang w:val="ca-ES"/>
              </w:rPr>
              <w:t xml:space="preserve">, president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roofErr w:type="spellStart"/>
            <w:r w:rsidRPr="000A5A69">
              <w:rPr>
                <w:rFonts w:ascii="Arial" w:hAnsi="Arial" w:cs="Arial"/>
                <w:sz w:val="22"/>
                <w:szCs w:val="22"/>
                <w:lang w:val="ca-ES"/>
              </w:rPr>
              <w:t>Marifé</w:t>
            </w:r>
            <w:proofErr w:type="spellEnd"/>
            <w:r w:rsidRPr="000A5A69">
              <w:rPr>
                <w:rFonts w:ascii="Arial" w:hAnsi="Arial" w:cs="Arial"/>
                <w:sz w:val="22"/>
                <w:szCs w:val="22"/>
                <w:lang w:val="ca-ES"/>
              </w:rPr>
              <w:t xml:space="preserve"> Larragay Ramos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Riera Gispert</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Tili Ribera Canaleta</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Josep Melcior Muñoz i Ayats</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Toni </w:t>
            </w:r>
            <w:proofErr w:type="spellStart"/>
            <w:r w:rsidRPr="000A5A69">
              <w:rPr>
                <w:rFonts w:ascii="Arial" w:hAnsi="Arial" w:cs="Arial"/>
                <w:sz w:val="22"/>
                <w:szCs w:val="22"/>
                <w:lang w:val="ca-ES"/>
              </w:rPr>
              <w:t>Carrión</w:t>
            </w:r>
            <w:proofErr w:type="spellEnd"/>
            <w:r w:rsidRPr="000A5A69">
              <w:rPr>
                <w:rFonts w:ascii="Arial" w:hAnsi="Arial" w:cs="Arial"/>
                <w:sz w:val="22"/>
                <w:szCs w:val="22"/>
                <w:lang w:val="ca-ES"/>
              </w:rPr>
              <w:t xml:space="preserve"> Angelats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González López</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Cambronero Vicens</w:t>
            </w:r>
          </w:p>
        </w:tc>
      </w:tr>
      <w:tr w:rsidR="00AC2A97" w:rsidRPr="000A5A69" w:rsidTr="002023D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Jordi Lloveras </w:t>
            </w:r>
            <w:proofErr w:type="spellStart"/>
            <w:r w:rsidRPr="000A5A69">
              <w:rPr>
                <w:rFonts w:ascii="Arial" w:hAnsi="Arial" w:cs="Arial"/>
                <w:sz w:val="22"/>
                <w:szCs w:val="22"/>
                <w:lang w:val="ca-ES"/>
              </w:rPr>
              <w:t>Avellí</w:t>
            </w:r>
            <w:proofErr w:type="spellEnd"/>
            <w:r w:rsidRPr="000A5A69">
              <w:rPr>
                <w:rFonts w:ascii="Arial" w:hAnsi="Arial" w:cs="Arial"/>
                <w:sz w:val="22"/>
                <w:szCs w:val="22"/>
                <w:lang w:val="ca-ES"/>
              </w:rPr>
              <w:t xml:space="preserve"> </w:t>
            </w:r>
          </w:p>
        </w:tc>
      </w:tr>
      <w:tr w:rsidR="00AC2A97" w:rsidRPr="000A5A69" w:rsidTr="002023D8">
        <w:trPr>
          <w:trHeight w:hRule="exact" w:val="397"/>
        </w:trPr>
        <w:tc>
          <w:tcPr>
            <w:cnfStyle w:val="001000000000" w:firstRow="0" w:lastRow="0" w:firstColumn="1" w:lastColumn="0" w:oddVBand="0" w:evenVBand="0" w:oddHBand="0" w:evenHBand="0" w:firstRowFirstColumn="0" w:firstRowLastColumn="0" w:lastRowFirstColumn="0" w:lastRowLastColumn="0"/>
            <w:tcW w:w="4390" w:type="dxa"/>
            <w:vMerge/>
          </w:tcPr>
          <w:p w:rsidR="00AC2A97" w:rsidRPr="000A5A69" w:rsidRDefault="00AC2A97" w:rsidP="002023D8">
            <w:pPr>
              <w:spacing w:before="19" w:line="280" w:lineRule="exact"/>
              <w:jc w:val="both"/>
              <w:rPr>
                <w:rFonts w:ascii="Arial" w:hAnsi="Arial" w:cs="Arial"/>
                <w:sz w:val="22"/>
                <w:szCs w:val="22"/>
                <w:lang w:val="ca-ES"/>
              </w:rPr>
            </w:pPr>
          </w:p>
        </w:tc>
        <w:tc>
          <w:tcPr>
            <w:tcW w:w="5200" w:type="dxa"/>
          </w:tcPr>
          <w:p w:rsidR="00AC2A97" w:rsidRPr="000A5A69" w:rsidRDefault="00AC2A97"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Pere Albó i Marlés </w:t>
            </w:r>
          </w:p>
        </w:tc>
      </w:tr>
    </w:tbl>
    <w:p w:rsidR="00AC2A97" w:rsidRPr="00DB6B82" w:rsidRDefault="00AC2A97" w:rsidP="00D94D0B">
      <w:pPr>
        <w:spacing w:after="0" w:line="240" w:lineRule="auto"/>
        <w:jc w:val="both"/>
        <w:rPr>
          <w:rFonts w:ascii="Arial" w:hAnsi="Arial" w:cs="Arial"/>
          <w:sz w:val="24"/>
          <w:szCs w:val="24"/>
        </w:rPr>
      </w:pPr>
    </w:p>
    <w:p w:rsidR="00291D7B" w:rsidRPr="00DB6B82" w:rsidRDefault="00291D7B">
      <w:pPr>
        <w:rPr>
          <w:rFonts w:ascii="Arial" w:hAnsi="Arial" w:cs="Arial"/>
          <w:sz w:val="24"/>
          <w:szCs w:val="24"/>
        </w:rPr>
      </w:pPr>
    </w:p>
    <w:p w:rsidR="00291D7B" w:rsidRDefault="00291D7B" w:rsidP="00291D7B">
      <w:pPr>
        <w:spacing w:after="0"/>
        <w:rPr>
          <w:rFonts w:ascii="Arial" w:hAnsi="Arial" w:cs="Arial"/>
          <w:sz w:val="24"/>
          <w:szCs w:val="24"/>
        </w:rPr>
      </w:pPr>
      <w:r w:rsidRPr="00DB6B82">
        <w:rPr>
          <w:rFonts w:ascii="Arial" w:hAnsi="Arial" w:cs="Arial"/>
          <w:sz w:val="24"/>
          <w:szCs w:val="24"/>
        </w:rPr>
        <w:t>Consulteu l’acord de Ple de constitució de les comissions informatives:</w:t>
      </w:r>
    </w:p>
    <w:p w:rsidR="00524454" w:rsidRPr="00DB6B82" w:rsidRDefault="00C26AA1" w:rsidP="00AC2A97">
      <w:pPr>
        <w:spacing w:after="0"/>
        <w:rPr>
          <w:rFonts w:ascii="Arial" w:eastAsiaTheme="majorEastAsia" w:hAnsi="Arial" w:cs="Arial"/>
          <w:b/>
          <w:bCs/>
          <w:color w:val="365F91" w:themeColor="accent1" w:themeShade="BF"/>
          <w:sz w:val="24"/>
          <w:szCs w:val="24"/>
        </w:rPr>
      </w:pPr>
      <w:hyperlink r:id="rId10" w:history="1">
        <w:r w:rsidR="00AC2A97" w:rsidRPr="00497C8B">
          <w:rPr>
            <w:rStyle w:val="Hipervnculo"/>
            <w:rFonts w:ascii="Arial" w:hAnsi="Arial" w:cs="Arial"/>
            <w:sz w:val="24"/>
            <w:szCs w:val="24"/>
          </w:rPr>
          <w:t>https://ciutada.guixols.cat/OAC/download/7c87f94a-55c0-4972-9f20-d21d359c97da</w:t>
        </w:r>
      </w:hyperlink>
      <w:r w:rsidR="00AC2A97">
        <w:rPr>
          <w:rFonts w:ascii="Arial" w:hAnsi="Arial" w:cs="Arial"/>
          <w:sz w:val="24"/>
          <w:szCs w:val="24"/>
        </w:rPr>
        <w:t xml:space="preserve"> </w:t>
      </w:r>
      <w:r w:rsidR="00814E27" w:rsidRPr="00DB6B82">
        <w:rPr>
          <w:rFonts w:ascii="Arial" w:hAnsi="Arial" w:cs="Arial"/>
          <w:color w:val="0000FF"/>
          <w:sz w:val="24"/>
          <w:szCs w:val="24"/>
        </w:rPr>
        <w:t xml:space="preserve"> </w:t>
      </w:r>
      <w:r w:rsidR="00524454" w:rsidRPr="00DB6B82">
        <w:rPr>
          <w:rFonts w:ascii="Arial" w:hAnsi="Arial" w:cs="Arial"/>
          <w:sz w:val="24"/>
          <w:szCs w:val="24"/>
        </w:rPr>
        <w:br w:type="page"/>
      </w:r>
    </w:p>
    <w:p w:rsidR="0008442D" w:rsidRPr="00DB6B82" w:rsidRDefault="00D94D0B" w:rsidP="00D94D0B">
      <w:pPr>
        <w:pStyle w:val="Ttulo1"/>
        <w:spacing w:before="0" w:line="240" w:lineRule="auto"/>
        <w:jc w:val="both"/>
        <w:rPr>
          <w:rFonts w:ascii="Arial" w:hAnsi="Arial" w:cs="Arial"/>
          <w:sz w:val="32"/>
          <w:szCs w:val="32"/>
        </w:rPr>
      </w:pPr>
      <w:bookmarkStart w:id="8" w:name="_Toc144280524"/>
      <w:r w:rsidRPr="00DB6B82">
        <w:rPr>
          <w:rFonts w:ascii="Arial" w:hAnsi="Arial" w:cs="Arial"/>
          <w:sz w:val="32"/>
          <w:szCs w:val="32"/>
        </w:rPr>
        <w:t xml:space="preserve">La </w:t>
      </w:r>
      <w:r w:rsidR="00E40A7A" w:rsidRPr="00DB6B82">
        <w:rPr>
          <w:rFonts w:ascii="Arial" w:hAnsi="Arial" w:cs="Arial"/>
          <w:sz w:val="32"/>
          <w:szCs w:val="32"/>
        </w:rPr>
        <w:t xml:space="preserve">Comissió </w:t>
      </w:r>
      <w:r w:rsidR="00924CA2" w:rsidRPr="00DB6B82">
        <w:rPr>
          <w:rFonts w:ascii="Arial" w:hAnsi="Arial" w:cs="Arial"/>
          <w:sz w:val="32"/>
          <w:szCs w:val="32"/>
        </w:rPr>
        <w:t>E</w:t>
      </w:r>
      <w:r w:rsidR="00E40A7A" w:rsidRPr="00DB6B82">
        <w:rPr>
          <w:rFonts w:ascii="Arial" w:hAnsi="Arial" w:cs="Arial"/>
          <w:sz w:val="32"/>
          <w:szCs w:val="32"/>
        </w:rPr>
        <w:t xml:space="preserve">special de </w:t>
      </w:r>
      <w:r w:rsidR="00924CA2" w:rsidRPr="00DB6B82">
        <w:rPr>
          <w:rFonts w:ascii="Arial" w:hAnsi="Arial" w:cs="Arial"/>
          <w:sz w:val="32"/>
          <w:szCs w:val="32"/>
        </w:rPr>
        <w:t>C</w:t>
      </w:r>
      <w:r w:rsidR="00E40A7A" w:rsidRPr="00DB6B82">
        <w:rPr>
          <w:rFonts w:ascii="Arial" w:hAnsi="Arial" w:cs="Arial"/>
          <w:sz w:val="32"/>
          <w:szCs w:val="32"/>
        </w:rPr>
        <w:t>omptes</w:t>
      </w:r>
      <w:bookmarkEnd w:id="8"/>
    </w:p>
    <w:p w:rsidR="00924CA2" w:rsidRPr="00DB6B82" w:rsidRDefault="00924CA2"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La Comissió Especial de Comptes, d’existència preceptiva, coincidirà amb la </w:t>
      </w:r>
      <w:r w:rsidR="00644058" w:rsidRPr="00DB6B82">
        <w:rPr>
          <w:rFonts w:ascii="Arial" w:hAnsi="Arial" w:cs="Arial"/>
          <w:sz w:val="24"/>
          <w:szCs w:val="24"/>
        </w:rPr>
        <w:t>c</w:t>
      </w:r>
      <w:r w:rsidRPr="00DB6B82">
        <w:rPr>
          <w:rFonts w:ascii="Arial" w:hAnsi="Arial" w:cs="Arial"/>
          <w:sz w:val="24"/>
          <w:szCs w:val="24"/>
        </w:rPr>
        <w:t xml:space="preserve">omissió </w:t>
      </w:r>
      <w:r w:rsidR="00644058" w:rsidRPr="00DB6B82">
        <w:rPr>
          <w:rFonts w:ascii="Arial" w:hAnsi="Arial" w:cs="Arial"/>
          <w:sz w:val="24"/>
          <w:szCs w:val="24"/>
        </w:rPr>
        <w:t>i</w:t>
      </w:r>
      <w:r w:rsidRPr="00DB6B82">
        <w:rPr>
          <w:rFonts w:ascii="Arial" w:hAnsi="Arial" w:cs="Arial"/>
          <w:sz w:val="24"/>
          <w:szCs w:val="24"/>
        </w:rPr>
        <w:t>nformativa que tracti dels assumptes relacionats amb la hisenda municipal, però en les convocatòries i en les actes es farà constar expressament quan actuï com a Comissió Especial de Comptes.</w:t>
      </w: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Correspon a aquesta comissió l’examen, estudi i informe dels comptes anuals següents:</w:t>
      </w:r>
    </w:p>
    <w:p w:rsidR="00690833" w:rsidRPr="00DB6B82" w:rsidRDefault="00690833" w:rsidP="00D94D0B">
      <w:pPr>
        <w:spacing w:after="0" w:line="240" w:lineRule="auto"/>
        <w:ind w:right="-568"/>
        <w:jc w:val="both"/>
        <w:rPr>
          <w:rFonts w:ascii="Arial" w:hAnsi="Arial" w:cs="Arial"/>
          <w:sz w:val="24"/>
          <w:szCs w:val="24"/>
        </w:rPr>
      </w:pPr>
    </w:p>
    <w:p w:rsidR="00DC6C30" w:rsidRPr="00DB6B82" w:rsidRDefault="00814E27"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Compte general del pressupost</w:t>
      </w:r>
    </w:p>
    <w:p w:rsidR="00DC6C30" w:rsidRPr="00DB6B82" w:rsidRDefault="00DC6C30"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Com</w:t>
      </w:r>
      <w:r w:rsidR="00814E27" w:rsidRPr="00DB6B82">
        <w:rPr>
          <w:rFonts w:ascii="Arial" w:hAnsi="Arial" w:cs="Arial"/>
          <w:sz w:val="24"/>
          <w:szCs w:val="24"/>
        </w:rPr>
        <w:t>pte d’administració patrimonial</w:t>
      </w:r>
    </w:p>
    <w:p w:rsidR="00DC6C30" w:rsidRPr="00DB6B82" w:rsidRDefault="00DC6C30"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Compte de valors independents i a</w:t>
      </w:r>
      <w:r w:rsidR="00814E27" w:rsidRPr="00DB6B82">
        <w:rPr>
          <w:rFonts w:ascii="Arial" w:hAnsi="Arial" w:cs="Arial"/>
          <w:sz w:val="24"/>
          <w:szCs w:val="24"/>
        </w:rPr>
        <w:t>uxiliars del pressupost</w:t>
      </w:r>
    </w:p>
    <w:p w:rsidR="00DC6C30" w:rsidRPr="00DB6B82" w:rsidRDefault="00DC6C30" w:rsidP="00D94D0B">
      <w:pPr>
        <w:numPr>
          <w:ilvl w:val="0"/>
          <w:numId w:val="8"/>
        </w:numPr>
        <w:spacing w:after="0" w:line="240" w:lineRule="auto"/>
        <w:ind w:right="-568"/>
        <w:jc w:val="both"/>
        <w:rPr>
          <w:rFonts w:ascii="Arial" w:hAnsi="Arial" w:cs="Arial"/>
          <w:sz w:val="24"/>
          <w:szCs w:val="24"/>
        </w:rPr>
      </w:pPr>
      <w:r w:rsidRPr="00DB6B82">
        <w:rPr>
          <w:rFonts w:ascii="Arial" w:hAnsi="Arial" w:cs="Arial"/>
          <w:sz w:val="24"/>
          <w:szCs w:val="24"/>
        </w:rPr>
        <w:t xml:space="preserve">Comptes d’entitats o </w:t>
      </w:r>
      <w:r w:rsidR="00814E27" w:rsidRPr="00DB6B82">
        <w:rPr>
          <w:rFonts w:ascii="Arial" w:hAnsi="Arial" w:cs="Arial"/>
          <w:sz w:val="24"/>
          <w:szCs w:val="24"/>
        </w:rPr>
        <w:t>organismes municipals de gestió</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El seu règim de sessions serà establert </w:t>
      </w:r>
      <w:r w:rsidR="00814E27" w:rsidRPr="00DB6B82">
        <w:rPr>
          <w:rFonts w:ascii="Arial" w:hAnsi="Arial" w:cs="Arial"/>
          <w:sz w:val="24"/>
          <w:szCs w:val="24"/>
        </w:rPr>
        <w:t>en la legislació de règim local. E</w:t>
      </w:r>
      <w:r w:rsidRPr="00DB6B82">
        <w:rPr>
          <w:rFonts w:ascii="Arial" w:hAnsi="Arial" w:cs="Arial"/>
          <w:sz w:val="24"/>
          <w:szCs w:val="24"/>
        </w:rPr>
        <w:t>n tot cas, la Comissió es reunirà durant el mes de maig de cada exercici pressupostari per dur a terme les tasques que legalment li correspon efectuar, emprant les sessions que siguin necessàries.</w:t>
      </w: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 xml:space="preserve">El seu funcionament intern serà el previst en aquest reglament per a les </w:t>
      </w:r>
      <w:r w:rsidR="00644058" w:rsidRPr="00DB6B82">
        <w:rPr>
          <w:rFonts w:ascii="Arial" w:hAnsi="Arial" w:cs="Arial"/>
          <w:sz w:val="24"/>
          <w:szCs w:val="24"/>
        </w:rPr>
        <w:t>c</w:t>
      </w:r>
      <w:r w:rsidRPr="00DB6B82">
        <w:rPr>
          <w:rFonts w:ascii="Arial" w:hAnsi="Arial" w:cs="Arial"/>
          <w:sz w:val="24"/>
          <w:szCs w:val="24"/>
        </w:rPr>
        <w:t xml:space="preserve">omissions </w:t>
      </w:r>
      <w:r w:rsidR="00644058" w:rsidRPr="00DB6B82">
        <w:rPr>
          <w:rFonts w:ascii="Arial" w:hAnsi="Arial" w:cs="Arial"/>
          <w:sz w:val="24"/>
          <w:szCs w:val="24"/>
        </w:rPr>
        <w:t>i</w:t>
      </w:r>
      <w:r w:rsidRPr="00DB6B82">
        <w:rPr>
          <w:rFonts w:ascii="Arial" w:hAnsi="Arial" w:cs="Arial"/>
          <w:sz w:val="24"/>
          <w:szCs w:val="24"/>
        </w:rPr>
        <w:t>nformatives.</w:t>
      </w:r>
    </w:p>
    <w:p w:rsidR="004A6C7D" w:rsidRPr="00DB6B82" w:rsidRDefault="004A6C7D" w:rsidP="00D94D0B">
      <w:pPr>
        <w:spacing w:after="0" w:line="240" w:lineRule="auto"/>
        <w:ind w:right="-568"/>
        <w:jc w:val="both"/>
        <w:rPr>
          <w:rFonts w:ascii="Arial" w:hAnsi="Arial" w:cs="Arial"/>
          <w:sz w:val="24"/>
          <w:szCs w:val="24"/>
        </w:rPr>
      </w:pPr>
    </w:p>
    <w:p w:rsidR="00924CA2" w:rsidRPr="00DB6B82" w:rsidRDefault="00924CA2" w:rsidP="00D94D0B">
      <w:pPr>
        <w:spacing w:after="0" w:line="240" w:lineRule="auto"/>
        <w:jc w:val="both"/>
        <w:rPr>
          <w:rFonts w:ascii="Arial" w:hAnsi="Arial" w:cs="Arial"/>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08442D" w:rsidRPr="00DB6B82" w:rsidRDefault="0008442D" w:rsidP="00D94D0B">
      <w:pPr>
        <w:pStyle w:val="Ttulo1"/>
        <w:spacing w:before="0" w:line="240" w:lineRule="auto"/>
        <w:jc w:val="both"/>
        <w:rPr>
          <w:rFonts w:ascii="Arial" w:hAnsi="Arial" w:cs="Arial"/>
          <w:sz w:val="32"/>
          <w:szCs w:val="32"/>
        </w:rPr>
      </w:pPr>
      <w:bookmarkStart w:id="9" w:name="_Toc144280525"/>
      <w:r w:rsidRPr="00DB6B82">
        <w:rPr>
          <w:rFonts w:ascii="Arial" w:hAnsi="Arial" w:cs="Arial"/>
          <w:sz w:val="32"/>
          <w:szCs w:val="32"/>
        </w:rPr>
        <w:t xml:space="preserve">Els grups </w:t>
      </w:r>
      <w:r w:rsidR="00E40A7A" w:rsidRPr="00DB6B82">
        <w:rPr>
          <w:rFonts w:ascii="Arial" w:hAnsi="Arial" w:cs="Arial"/>
          <w:sz w:val="32"/>
          <w:szCs w:val="32"/>
        </w:rPr>
        <w:t>municipals i els seus portaveus</w:t>
      </w:r>
      <w:bookmarkEnd w:id="9"/>
    </w:p>
    <w:p w:rsidR="00924CA2" w:rsidRPr="00DB6B82" w:rsidRDefault="00924CA2"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Els grups municipals seran els òrgans que agrupin els regidors d’una mateixa tendència política als efectes de la seva cohesió en l’actuació municipal. No podran constituir grups separats els regidors elegits en una mateixa llista electoral. Inicialment, formen part d’un grup municipal els regidors electes per una mateixa llista electoral, sens perjudici del dret dels regidors a donar-se de baixa dels respectiu grup, i d’integrar-se als grup mixt o, si aquest no existeix, d’adquirir la condició de regidor no adscrit; durant el mandat d’una corporació cap regidor no es podrà integrar en un grup diferent d’aquell en què ho faci inicialment, llevat al grup mixt.</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La llista que només hagi obtingut un regidor tindrà, a efectes corporatius, la consideració de grup municipal.</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Serà funció dels portaveus de representar el seu grup en les qüestions d’ordre i funcionament del Ple i dels altres òrgans col·legiats, així com expressar la posició oficial del grup en els assumptes sotmesos a Ple, sens perjudici que delegui en altres membres del grup.</w:t>
      </w:r>
    </w:p>
    <w:p w:rsidR="00DC6C30" w:rsidRPr="00DB6B82" w:rsidRDefault="00DC6C30" w:rsidP="00D94D0B">
      <w:pPr>
        <w:spacing w:after="0" w:line="240" w:lineRule="auto"/>
        <w:ind w:right="-568"/>
        <w:jc w:val="both"/>
        <w:rPr>
          <w:rFonts w:ascii="Arial" w:hAnsi="Arial" w:cs="Arial"/>
          <w:sz w:val="24"/>
          <w:szCs w:val="24"/>
        </w:rPr>
      </w:pPr>
    </w:p>
    <w:p w:rsidR="00DC6C30" w:rsidRPr="00DB6B82" w:rsidRDefault="00DC6C30" w:rsidP="00D94D0B">
      <w:pPr>
        <w:spacing w:after="0" w:line="240" w:lineRule="auto"/>
        <w:ind w:right="-568"/>
        <w:jc w:val="both"/>
        <w:rPr>
          <w:rFonts w:ascii="Arial" w:hAnsi="Arial" w:cs="Arial"/>
          <w:sz w:val="24"/>
          <w:szCs w:val="24"/>
        </w:rPr>
      </w:pPr>
      <w:r w:rsidRPr="00DB6B82">
        <w:rPr>
          <w:rFonts w:ascii="Arial" w:hAnsi="Arial" w:cs="Arial"/>
          <w:sz w:val="24"/>
          <w:szCs w:val="24"/>
        </w:rPr>
        <w:t>El nomenament i cessament del portaveu, i dels seus suplents, serà decidit pel propi grup municipal.</w:t>
      </w:r>
    </w:p>
    <w:p w:rsidR="00DC6C30" w:rsidRDefault="00DC6C30" w:rsidP="00D94D0B">
      <w:pPr>
        <w:spacing w:after="0" w:line="240" w:lineRule="auto"/>
        <w:jc w:val="both"/>
        <w:rPr>
          <w:rFonts w:ascii="Arial" w:hAnsi="Arial" w:cs="Arial"/>
          <w:b/>
          <w:sz w:val="24"/>
          <w:szCs w:val="24"/>
        </w:rPr>
      </w:pPr>
    </w:p>
    <w:tbl>
      <w:tblPr>
        <w:tblStyle w:val="Tabladelista3-nfasis1"/>
        <w:tblW w:w="10016" w:type="dxa"/>
        <w:tblLook w:val="04A0" w:firstRow="1" w:lastRow="0" w:firstColumn="1" w:lastColumn="0" w:noHBand="0" w:noVBand="1"/>
      </w:tblPr>
      <w:tblGrid>
        <w:gridCol w:w="4957"/>
        <w:gridCol w:w="5059"/>
      </w:tblGrid>
      <w:tr w:rsidR="002571E8" w:rsidRPr="000A5A69" w:rsidTr="002023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7" w:type="dxa"/>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Grups municipals</w:t>
            </w:r>
          </w:p>
        </w:tc>
        <w:tc>
          <w:tcPr>
            <w:tcW w:w="5059" w:type="dxa"/>
          </w:tcPr>
          <w:p w:rsidR="002571E8" w:rsidRPr="000A5A69" w:rsidRDefault="002571E8" w:rsidP="002023D8">
            <w:pPr>
              <w:spacing w:before="19" w:line="280" w:lineRule="exact"/>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Composició </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TOTS PER SANT FELIU </w:t>
            </w: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C</w:t>
            </w:r>
            <w:r w:rsidRPr="000A5A69">
              <w:rPr>
                <w:rFonts w:ascii="Arial" w:hAnsi="Arial" w:cs="Arial"/>
                <w:spacing w:val="-1"/>
                <w:sz w:val="22"/>
                <w:szCs w:val="22"/>
                <w:lang w:val="ca-ES"/>
              </w:rPr>
              <w:t>a</w:t>
            </w:r>
            <w:r w:rsidRPr="000A5A69">
              <w:rPr>
                <w:rFonts w:ascii="Arial" w:hAnsi="Arial" w:cs="Arial"/>
                <w:sz w:val="22"/>
                <w:szCs w:val="22"/>
                <w:lang w:val="ca-ES"/>
              </w:rPr>
              <w:t>rl</w:t>
            </w:r>
            <w:r w:rsidRPr="000A5A69">
              <w:rPr>
                <w:rFonts w:ascii="Arial" w:hAnsi="Arial" w:cs="Arial"/>
                <w:spacing w:val="-1"/>
                <w:sz w:val="22"/>
                <w:szCs w:val="22"/>
                <w:lang w:val="ca-ES"/>
              </w:rPr>
              <w:t>e</w:t>
            </w:r>
            <w:r w:rsidRPr="000A5A69">
              <w:rPr>
                <w:rFonts w:ascii="Arial" w:hAnsi="Arial" w:cs="Arial"/>
                <w:sz w:val="22"/>
                <w:szCs w:val="22"/>
                <w:lang w:val="ca-ES"/>
              </w:rPr>
              <w:t>s Mo</w:t>
            </w:r>
            <w:r w:rsidRPr="000A5A69">
              <w:rPr>
                <w:rFonts w:ascii="Arial" w:hAnsi="Arial" w:cs="Arial"/>
                <w:spacing w:val="1"/>
                <w:sz w:val="22"/>
                <w:szCs w:val="22"/>
                <w:lang w:val="ca-ES"/>
              </w:rPr>
              <w:t>t</w:t>
            </w:r>
            <w:r w:rsidRPr="000A5A69">
              <w:rPr>
                <w:rFonts w:ascii="Arial" w:hAnsi="Arial" w:cs="Arial"/>
                <w:spacing w:val="-1"/>
                <w:sz w:val="22"/>
                <w:szCs w:val="22"/>
                <w:lang w:val="ca-ES"/>
              </w:rPr>
              <w:t>a</w:t>
            </w:r>
            <w:r w:rsidRPr="000A5A69">
              <w:rPr>
                <w:rFonts w:ascii="Arial" w:hAnsi="Arial" w:cs="Arial"/>
                <w:sz w:val="22"/>
                <w:szCs w:val="22"/>
                <w:lang w:val="ca-ES"/>
              </w:rPr>
              <w:t>s i</w:t>
            </w:r>
            <w:r w:rsidRPr="000A5A69">
              <w:rPr>
                <w:rFonts w:ascii="Arial" w:hAnsi="Arial" w:cs="Arial"/>
                <w:spacing w:val="3"/>
                <w:sz w:val="22"/>
                <w:szCs w:val="22"/>
                <w:lang w:val="ca-ES"/>
              </w:rPr>
              <w:t xml:space="preserve"> </w:t>
            </w:r>
            <w:r w:rsidRPr="000A5A69">
              <w:rPr>
                <w:rFonts w:ascii="Arial" w:hAnsi="Arial" w:cs="Arial"/>
                <w:spacing w:val="-5"/>
                <w:sz w:val="22"/>
                <w:szCs w:val="22"/>
                <w:lang w:val="ca-ES"/>
              </w:rPr>
              <w:t>L</w:t>
            </w:r>
            <w:r w:rsidRPr="000A5A69">
              <w:rPr>
                <w:rFonts w:ascii="Arial" w:hAnsi="Arial" w:cs="Arial"/>
                <w:sz w:val="22"/>
                <w:szCs w:val="22"/>
                <w:lang w:val="ca-ES"/>
              </w:rPr>
              <w:t>ó</w:t>
            </w:r>
            <w:r w:rsidRPr="000A5A69">
              <w:rPr>
                <w:rFonts w:ascii="Arial" w:hAnsi="Arial" w:cs="Arial"/>
                <w:spacing w:val="2"/>
                <w:sz w:val="22"/>
                <w:szCs w:val="22"/>
                <w:lang w:val="ca-ES"/>
              </w:rPr>
              <w:t>p</w:t>
            </w:r>
            <w:r w:rsidRPr="000A5A69">
              <w:rPr>
                <w:rFonts w:ascii="Arial" w:hAnsi="Arial" w:cs="Arial"/>
                <w:sz w:val="22"/>
                <w:szCs w:val="22"/>
                <w:lang w:val="ca-ES"/>
              </w:rPr>
              <w:t>e</w:t>
            </w:r>
            <w:r w:rsidRPr="000A5A69">
              <w:rPr>
                <w:rFonts w:ascii="Arial" w:hAnsi="Arial" w:cs="Arial"/>
                <w:spacing w:val="1"/>
                <w:sz w:val="22"/>
                <w:szCs w:val="22"/>
                <w:lang w:val="ca-ES"/>
              </w:rPr>
              <w:t>z</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pacing w:val="2"/>
                <w:sz w:val="22"/>
                <w:szCs w:val="22"/>
                <w:lang w:val="ca-ES"/>
              </w:rPr>
              <w:t>J</w:t>
            </w:r>
            <w:r w:rsidRPr="000A5A69">
              <w:rPr>
                <w:rFonts w:ascii="Arial" w:hAnsi="Arial" w:cs="Arial"/>
                <w:b/>
                <w:sz w:val="22"/>
                <w:szCs w:val="22"/>
                <w:lang w:val="ca-ES"/>
              </w:rPr>
              <w:t>os</w:t>
            </w:r>
            <w:r w:rsidRPr="000A5A69">
              <w:rPr>
                <w:rFonts w:ascii="Arial" w:hAnsi="Arial" w:cs="Arial"/>
                <w:b/>
                <w:spacing w:val="-1"/>
                <w:sz w:val="22"/>
                <w:szCs w:val="22"/>
                <w:lang w:val="ca-ES"/>
              </w:rPr>
              <w:t>e</w:t>
            </w:r>
            <w:r w:rsidRPr="000A5A69">
              <w:rPr>
                <w:rFonts w:ascii="Arial" w:hAnsi="Arial" w:cs="Arial"/>
                <w:b/>
                <w:sz w:val="22"/>
                <w:szCs w:val="22"/>
                <w:lang w:val="ca-ES"/>
              </w:rPr>
              <w:t xml:space="preserve">p </w:t>
            </w:r>
            <w:r w:rsidRPr="000A5A69">
              <w:rPr>
                <w:rFonts w:ascii="Arial" w:hAnsi="Arial" w:cs="Arial"/>
                <w:b/>
                <w:spacing w:val="1"/>
                <w:sz w:val="22"/>
                <w:szCs w:val="22"/>
                <w:lang w:val="ca-ES"/>
              </w:rPr>
              <w:t>S</w:t>
            </w:r>
            <w:r w:rsidRPr="000A5A69">
              <w:rPr>
                <w:rFonts w:ascii="Arial" w:hAnsi="Arial" w:cs="Arial"/>
                <w:b/>
                <w:spacing w:val="-1"/>
                <w:sz w:val="22"/>
                <w:szCs w:val="22"/>
                <w:lang w:val="ca-ES"/>
              </w:rPr>
              <w:t>a</w:t>
            </w:r>
            <w:r w:rsidRPr="000A5A69">
              <w:rPr>
                <w:rFonts w:ascii="Arial" w:hAnsi="Arial" w:cs="Arial"/>
                <w:b/>
                <w:sz w:val="22"/>
                <w:szCs w:val="22"/>
                <w:lang w:val="ca-ES"/>
              </w:rPr>
              <w:t>b</w:t>
            </w:r>
            <w:r w:rsidRPr="000A5A69">
              <w:rPr>
                <w:rFonts w:ascii="Arial" w:hAnsi="Arial" w:cs="Arial"/>
                <w:b/>
                <w:spacing w:val="-1"/>
                <w:sz w:val="22"/>
                <w:szCs w:val="22"/>
                <w:lang w:val="ca-ES"/>
              </w:rPr>
              <w:t>a</w:t>
            </w:r>
            <w:r w:rsidRPr="000A5A69">
              <w:rPr>
                <w:rFonts w:ascii="Arial" w:hAnsi="Arial" w:cs="Arial"/>
                <w:b/>
                <w:sz w:val="22"/>
                <w:szCs w:val="22"/>
                <w:lang w:val="ca-ES"/>
              </w:rPr>
              <w:t>l</w:t>
            </w:r>
            <w:r w:rsidRPr="000A5A69">
              <w:rPr>
                <w:rFonts w:ascii="Arial" w:hAnsi="Arial" w:cs="Arial"/>
                <w:b/>
                <w:spacing w:val="1"/>
                <w:sz w:val="22"/>
                <w:szCs w:val="22"/>
                <w:lang w:val="ca-ES"/>
              </w:rPr>
              <w:t>l</w:t>
            </w:r>
            <w:r w:rsidRPr="000A5A69">
              <w:rPr>
                <w:rFonts w:ascii="Arial" w:hAnsi="Arial" w:cs="Arial"/>
                <w:b/>
                <w:sz w:val="22"/>
                <w:szCs w:val="22"/>
                <w:lang w:val="ca-ES"/>
              </w:rPr>
              <w:t xml:space="preserve">s i </w:t>
            </w:r>
            <w:proofErr w:type="spellStart"/>
            <w:r w:rsidRPr="000A5A69">
              <w:rPr>
                <w:rFonts w:ascii="Arial" w:hAnsi="Arial" w:cs="Arial"/>
                <w:b/>
                <w:spacing w:val="-1"/>
                <w:sz w:val="22"/>
                <w:szCs w:val="22"/>
                <w:lang w:val="ca-ES"/>
              </w:rPr>
              <w:t>Ba</w:t>
            </w:r>
            <w:r w:rsidRPr="000A5A69">
              <w:rPr>
                <w:rFonts w:ascii="Arial" w:hAnsi="Arial" w:cs="Arial"/>
                <w:b/>
                <w:sz w:val="22"/>
                <w:szCs w:val="22"/>
                <w:lang w:val="ca-ES"/>
              </w:rPr>
              <w:t>l</w:t>
            </w:r>
            <w:r w:rsidRPr="000A5A69">
              <w:rPr>
                <w:rFonts w:ascii="Arial" w:hAnsi="Arial" w:cs="Arial"/>
                <w:b/>
                <w:spacing w:val="1"/>
                <w:sz w:val="22"/>
                <w:szCs w:val="22"/>
                <w:lang w:val="ca-ES"/>
              </w:rPr>
              <w:t>m</w:t>
            </w:r>
            <w:r w:rsidRPr="000A5A69">
              <w:rPr>
                <w:rFonts w:ascii="Arial" w:hAnsi="Arial" w:cs="Arial"/>
                <w:b/>
                <w:spacing w:val="-1"/>
                <w:sz w:val="22"/>
                <w:szCs w:val="22"/>
                <w:lang w:val="ca-ES"/>
              </w:rPr>
              <w:t>a</w:t>
            </w:r>
            <w:r w:rsidRPr="000A5A69">
              <w:rPr>
                <w:rFonts w:ascii="Arial" w:hAnsi="Arial" w:cs="Arial"/>
                <w:b/>
                <w:sz w:val="22"/>
                <w:szCs w:val="22"/>
                <w:lang w:val="ca-ES"/>
              </w:rPr>
              <w:t>ñ</w:t>
            </w:r>
            <w:r w:rsidRPr="000A5A69">
              <w:rPr>
                <w:rFonts w:ascii="Arial" w:hAnsi="Arial" w:cs="Arial"/>
                <w:b/>
                <w:spacing w:val="-1"/>
                <w:sz w:val="22"/>
                <w:szCs w:val="22"/>
                <w:lang w:val="ca-ES"/>
              </w:rPr>
              <w:t>a</w:t>
            </w:r>
            <w:proofErr w:type="spellEnd"/>
            <w:r w:rsidRPr="000A5A69">
              <w:rPr>
                <w:rFonts w:ascii="Arial" w:hAnsi="Arial" w:cs="Arial"/>
                <w:b/>
                <w:spacing w:val="-1"/>
                <w:sz w:val="22"/>
                <w:szCs w:val="22"/>
                <w:lang w:val="ca-ES"/>
              </w:rPr>
              <w:t>, portaveu</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Nú</w:t>
            </w:r>
            <w:r w:rsidRPr="000A5A69">
              <w:rPr>
                <w:rFonts w:ascii="Arial" w:hAnsi="Arial" w:cs="Arial"/>
                <w:spacing w:val="-1"/>
                <w:sz w:val="22"/>
                <w:szCs w:val="22"/>
                <w:lang w:val="ca-ES"/>
              </w:rPr>
              <w:t>r</w:t>
            </w:r>
            <w:r w:rsidRPr="000A5A69">
              <w:rPr>
                <w:rFonts w:ascii="Arial" w:hAnsi="Arial" w:cs="Arial"/>
                <w:sz w:val="22"/>
                <w:szCs w:val="22"/>
                <w:lang w:val="ca-ES"/>
              </w:rPr>
              <w:t>ia Cu</w:t>
            </w:r>
            <w:r w:rsidRPr="000A5A69">
              <w:rPr>
                <w:rFonts w:ascii="Arial" w:hAnsi="Arial" w:cs="Arial"/>
                <w:spacing w:val="-1"/>
                <w:sz w:val="22"/>
                <w:szCs w:val="22"/>
                <w:lang w:val="ca-ES"/>
              </w:rPr>
              <w:t>c</w:t>
            </w:r>
            <w:r w:rsidRPr="000A5A69">
              <w:rPr>
                <w:rFonts w:ascii="Arial" w:hAnsi="Arial" w:cs="Arial"/>
                <w:spacing w:val="2"/>
                <w:sz w:val="22"/>
                <w:szCs w:val="22"/>
                <w:lang w:val="ca-ES"/>
              </w:rPr>
              <w:t>h</w:t>
            </w:r>
            <w:r w:rsidRPr="000A5A69">
              <w:rPr>
                <w:rFonts w:ascii="Arial" w:hAnsi="Arial" w:cs="Arial"/>
                <w:spacing w:val="-1"/>
                <w:sz w:val="22"/>
                <w:szCs w:val="22"/>
                <w:lang w:val="ca-ES"/>
              </w:rPr>
              <w:t>a</w:t>
            </w:r>
            <w:r w:rsidRPr="000A5A69">
              <w:rPr>
                <w:rFonts w:ascii="Arial" w:hAnsi="Arial" w:cs="Arial"/>
                <w:sz w:val="22"/>
                <w:szCs w:val="22"/>
                <w:lang w:val="ca-ES"/>
              </w:rPr>
              <w:t>rero M</w:t>
            </w:r>
            <w:r w:rsidRPr="000A5A69">
              <w:rPr>
                <w:rFonts w:ascii="Arial" w:hAnsi="Arial" w:cs="Arial"/>
                <w:spacing w:val="1"/>
                <w:sz w:val="22"/>
                <w:szCs w:val="22"/>
                <w:lang w:val="ca-ES"/>
              </w:rPr>
              <w:t>a</w:t>
            </w:r>
            <w:r w:rsidRPr="000A5A69">
              <w:rPr>
                <w:rFonts w:ascii="Arial" w:hAnsi="Arial" w:cs="Arial"/>
                <w:spacing w:val="-5"/>
                <w:sz w:val="22"/>
                <w:szCs w:val="22"/>
                <w:lang w:val="ca-ES"/>
              </w:rPr>
              <w:t>y</w:t>
            </w:r>
            <w:r w:rsidRPr="000A5A69">
              <w:rPr>
                <w:rFonts w:ascii="Arial" w:hAnsi="Arial" w:cs="Arial"/>
                <w:spacing w:val="2"/>
                <w:sz w:val="22"/>
                <w:szCs w:val="22"/>
                <w:lang w:val="ca-ES"/>
              </w:rPr>
              <w:t>o</w:t>
            </w:r>
            <w:r w:rsidRPr="000A5A69">
              <w:rPr>
                <w:rFonts w:ascii="Arial" w:hAnsi="Arial" w:cs="Arial"/>
                <w:sz w:val="22"/>
                <w:szCs w:val="22"/>
                <w:lang w:val="ca-ES"/>
              </w:rPr>
              <w:t>l</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Mireia Borrego Quintana</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Alexis </w:t>
            </w:r>
            <w:proofErr w:type="spellStart"/>
            <w:r w:rsidRPr="000A5A69">
              <w:rPr>
                <w:rFonts w:ascii="Arial" w:hAnsi="Arial" w:cs="Arial"/>
                <w:sz w:val="22"/>
                <w:szCs w:val="22"/>
                <w:lang w:val="ca-ES"/>
              </w:rPr>
              <w:t>Cubó</w:t>
            </w:r>
            <w:proofErr w:type="spellEnd"/>
            <w:r w:rsidRPr="000A5A69">
              <w:rPr>
                <w:rFonts w:ascii="Arial" w:hAnsi="Arial" w:cs="Arial"/>
                <w:sz w:val="22"/>
                <w:szCs w:val="22"/>
                <w:lang w:val="ca-ES"/>
              </w:rPr>
              <w:t xml:space="preserve"> Andreu</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Oliveras Sala</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Maria Fe Larragay Ramos</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Laura Aiguaviva Carreras</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Riera Gispert</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Tili Ribera Canaleta </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JUNTS PER CATALUNYA – </w:t>
            </w:r>
          </w:p>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SANT FELIU DE GUIXOLS </w:t>
            </w: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b/>
                <w:sz w:val="22"/>
                <w:szCs w:val="22"/>
                <w:lang w:val="ca-ES"/>
              </w:rPr>
              <w:t xml:space="preserve">Toni </w:t>
            </w:r>
            <w:proofErr w:type="spellStart"/>
            <w:r w:rsidRPr="000A5A69">
              <w:rPr>
                <w:rFonts w:ascii="Arial" w:hAnsi="Arial" w:cs="Arial"/>
                <w:b/>
                <w:sz w:val="22"/>
                <w:szCs w:val="22"/>
                <w:lang w:val="ca-ES"/>
              </w:rPr>
              <w:t>Carrión</w:t>
            </w:r>
            <w:proofErr w:type="spellEnd"/>
            <w:r w:rsidRPr="000A5A69">
              <w:rPr>
                <w:rFonts w:ascii="Arial" w:hAnsi="Arial" w:cs="Arial"/>
                <w:b/>
                <w:sz w:val="22"/>
                <w:szCs w:val="22"/>
                <w:lang w:val="ca-ES"/>
              </w:rPr>
              <w:t xml:space="preserve"> Angelats</w:t>
            </w:r>
            <w:r w:rsidRPr="000A5A69">
              <w:rPr>
                <w:rFonts w:ascii="Arial" w:hAnsi="Arial" w:cs="Arial"/>
                <w:b/>
                <w:spacing w:val="-1"/>
                <w:sz w:val="22"/>
                <w:szCs w:val="22"/>
                <w:lang w:val="ca-ES"/>
              </w:rPr>
              <w:t>, portaveu</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Nines Rivas Fidalgo</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David González López</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Núria </w:t>
            </w:r>
            <w:proofErr w:type="spellStart"/>
            <w:r w:rsidRPr="000A5A69">
              <w:rPr>
                <w:rFonts w:ascii="Arial" w:hAnsi="Arial" w:cs="Arial"/>
                <w:sz w:val="22"/>
                <w:szCs w:val="22"/>
                <w:lang w:val="ca-ES"/>
              </w:rPr>
              <w:t>Murlà</w:t>
            </w:r>
            <w:proofErr w:type="spellEnd"/>
            <w:r w:rsidRPr="000A5A69">
              <w:rPr>
                <w:rFonts w:ascii="Arial" w:hAnsi="Arial" w:cs="Arial"/>
                <w:sz w:val="22"/>
                <w:szCs w:val="22"/>
                <w:lang w:val="ca-ES"/>
              </w:rPr>
              <w:t xml:space="preserve"> Ribot </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ERC GUÍXOLS </w:t>
            </w: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b/>
                <w:sz w:val="22"/>
                <w:szCs w:val="22"/>
                <w:lang w:val="ca-ES"/>
              </w:rPr>
              <w:t>Sílvia Romero Quesada</w:t>
            </w:r>
            <w:r w:rsidRPr="000A5A69">
              <w:rPr>
                <w:rFonts w:ascii="Arial" w:hAnsi="Arial" w:cs="Arial"/>
                <w:b/>
                <w:spacing w:val="-1"/>
                <w:sz w:val="22"/>
                <w:szCs w:val="22"/>
                <w:lang w:val="ca-ES"/>
              </w:rPr>
              <w:t>, portaveu</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Jordi Cambronero Vicens</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Maria </w:t>
            </w:r>
            <w:proofErr w:type="spellStart"/>
            <w:r w:rsidRPr="000A5A69">
              <w:rPr>
                <w:rFonts w:ascii="Arial" w:hAnsi="Arial" w:cs="Arial"/>
                <w:sz w:val="22"/>
                <w:szCs w:val="22"/>
                <w:lang w:val="ca-ES"/>
              </w:rPr>
              <w:t>Conchillo</w:t>
            </w:r>
            <w:proofErr w:type="spellEnd"/>
            <w:r w:rsidRPr="000A5A69">
              <w:rPr>
                <w:rFonts w:ascii="Arial" w:hAnsi="Arial" w:cs="Arial"/>
                <w:sz w:val="22"/>
                <w:szCs w:val="22"/>
                <w:lang w:val="ca-ES"/>
              </w:rPr>
              <w:t xml:space="preserve"> </w:t>
            </w:r>
            <w:proofErr w:type="spellStart"/>
            <w:r w:rsidRPr="000A5A69">
              <w:rPr>
                <w:rFonts w:ascii="Arial" w:hAnsi="Arial" w:cs="Arial"/>
                <w:sz w:val="22"/>
                <w:szCs w:val="22"/>
                <w:lang w:val="ca-ES"/>
              </w:rPr>
              <w:t>Palahí</w:t>
            </w:r>
            <w:proofErr w:type="spellEnd"/>
            <w:r w:rsidRPr="000A5A69">
              <w:rPr>
                <w:rFonts w:ascii="Arial" w:hAnsi="Arial" w:cs="Arial"/>
                <w:sz w:val="22"/>
                <w:szCs w:val="22"/>
                <w:lang w:val="ca-ES"/>
              </w:rPr>
              <w:t xml:space="preserve"> </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vMerge w:val="restart"/>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 xml:space="preserve">GRUP SOCIALISTA </w:t>
            </w: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z w:val="22"/>
                <w:szCs w:val="22"/>
                <w:lang w:val="ca-ES"/>
              </w:rPr>
              <w:t>Josep Melcior Muñoz i Ayats</w:t>
            </w:r>
            <w:r w:rsidRPr="000A5A69">
              <w:rPr>
                <w:rFonts w:ascii="Arial" w:hAnsi="Arial" w:cs="Arial"/>
                <w:b/>
                <w:spacing w:val="-1"/>
                <w:sz w:val="22"/>
                <w:szCs w:val="22"/>
                <w:lang w:val="ca-ES"/>
              </w:rPr>
              <w:t>, portaveu</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Merge/>
          </w:tcPr>
          <w:p w:rsidR="002571E8" w:rsidRPr="000A5A69" w:rsidRDefault="002571E8" w:rsidP="002023D8">
            <w:pPr>
              <w:spacing w:before="19" w:line="280" w:lineRule="exact"/>
              <w:jc w:val="both"/>
              <w:rPr>
                <w:rFonts w:ascii="Arial" w:hAnsi="Arial" w:cs="Arial"/>
                <w:sz w:val="22"/>
                <w:szCs w:val="22"/>
                <w:lang w:val="ca-ES"/>
              </w:rPr>
            </w:pPr>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Laura Serrano Gálvez </w:t>
            </w:r>
          </w:p>
        </w:tc>
      </w:tr>
      <w:tr w:rsidR="002571E8" w:rsidRPr="000A5A69" w:rsidTr="002023D8">
        <w:tc>
          <w:tcPr>
            <w:cnfStyle w:val="001000000000" w:firstRow="0" w:lastRow="0" w:firstColumn="1" w:lastColumn="0" w:oddVBand="0" w:evenVBand="0" w:oddHBand="0" w:evenHBand="0" w:firstRowFirstColumn="0" w:firstRowLastColumn="0" w:lastRowFirstColumn="0" w:lastRowLastColumn="0"/>
            <w:tcW w:w="4957" w:type="dxa"/>
          </w:tcPr>
          <w:p w:rsidR="002571E8" w:rsidRPr="000A5A69" w:rsidRDefault="002571E8" w:rsidP="002023D8">
            <w:pPr>
              <w:spacing w:before="19" w:line="280" w:lineRule="exact"/>
              <w:jc w:val="both"/>
              <w:rPr>
                <w:rFonts w:ascii="Arial" w:hAnsi="Arial" w:cs="Arial"/>
                <w:sz w:val="22"/>
                <w:szCs w:val="22"/>
                <w:lang w:val="ca-ES"/>
              </w:rPr>
            </w:pPr>
            <w:r w:rsidRPr="000A5A69">
              <w:rPr>
                <w:rFonts w:ascii="Arial" w:hAnsi="Arial" w:cs="Arial"/>
                <w:sz w:val="22"/>
                <w:szCs w:val="22"/>
                <w:lang w:val="ca-ES"/>
              </w:rPr>
              <w:t>GUÍXOLS DES DEL CARRER - ECP</w:t>
            </w:r>
          </w:p>
        </w:tc>
        <w:tc>
          <w:tcPr>
            <w:tcW w:w="5059" w:type="dxa"/>
          </w:tcPr>
          <w:p w:rsidR="002571E8" w:rsidRPr="000A5A69" w:rsidRDefault="002571E8" w:rsidP="002023D8">
            <w:pPr>
              <w:spacing w:before="19" w:line="280" w:lineRule="exact"/>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ca-ES"/>
              </w:rPr>
            </w:pPr>
            <w:r w:rsidRPr="000A5A69">
              <w:rPr>
                <w:rFonts w:ascii="Arial" w:hAnsi="Arial" w:cs="Arial"/>
                <w:b/>
                <w:sz w:val="22"/>
                <w:szCs w:val="22"/>
                <w:lang w:val="ca-ES"/>
              </w:rPr>
              <w:t xml:space="preserve">Jordi Lloveras </w:t>
            </w:r>
            <w:proofErr w:type="spellStart"/>
            <w:r w:rsidRPr="000A5A69">
              <w:rPr>
                <w:rFonts w:ascii="Arial" w:hAnsi="Arial" w:cs="Arial"/>
                <w:b/>
                <w:sz w:val="22"/>
                <w:szCs w:val="22"/>
                <w:lang w:val="ca-ES"/>
              </w:rPr>
              <w:t>Avellí</w:t>
            </w:r>
            <w:proofErr w:type="spellEnd"/>
            <w:r w:rsidRPr="000A5A69">
              <w:rPr>
                <w:rFonts w:ascii="Arial" w:hAnsi="Arial" w:cs="Arial"/>
                <w:b/>
                <w:spacing w:val="-1"/>
                <w:sz w:val="22"/>
                <w:szCs w:val="22"/>
                <w:lang w:val="ca-ES"/>
              </w:rPr>
              <w:t>, portaveu</w:t>
            </w:r>
          </w:p>
        </w:tc>
      </w:tr>
      <w:tr w:rsidR="002571E8" w:rsidRPr="000A5A69" w:rsidTr="00202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2571E8" w:rsidRPr="000A5A69" w:rsidRDefault="002571E8" w:rsidP="002023D8">
            <w:pPr>
              <w:spacing w:before="19" w:line="280" w:lineRule="exact"/>
              <w:jc w:val="both"/>
              <w:rPr>
                <w:rFonts w:ascii="Arial" w:hAnsi="Arial" w:cs="Arial"/>
                <w:sz w:val="22"/>
                <w:szCs w:val="22"/>
                <w:lang w:val="ca-ES"/>
              </w:rPr>
            </w:pPr>
            <w:proofErr w:type="spellStart"/>
            <w:r w:rsidRPr="000A5A69">
              <w:rPr>
                <w:rFonts w:ascii="Arial" w:hAnsi="Arial" w:cs="Arial"/>
                <w:sz w:val="22"/>
                <w:szCs w:val="22"/>
                <w:lang w:val="ca-ES"/>
              </w:rPr>
              <w:t>MEScat</w:t>
            </w:r>
            <w:proofErr w:type="spellEnd"/>
          </w:p>
        </w:tc>
        <w:tc>
          <w:tcPr>
            <w:tcW w:w="5059" w:type="dxa"/>
          </w:tcPr>
          <w:p w:rsidR="002571E8" w:rsidRPr="000A5A69" w:rsidRDefault="002571E8" w:rsidP="002023D8">
            <w:pPr>
              <w:spacing w:before="19" w:line="28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ca-ES"/>
              </w:rPr>
            </w:pPr>
            <w:r w:rsidRPr="000A5A69">
              <w:rPr>
                <w:rFonts w:ascii="Arial" w:hAnsi="Arial" w:cs="Arial"/>
                <w:b/>
                <w:sz w:val="22"/>
                <w:szCs w:val="22"/>
                <w:lang w:val="ca-ES"/>
              </w:rPr>
              <w:t>Pere Albó i Marlés</w:t>
            </w:r>
            <w:r w:rsidRPr="000A5A69">
              <w:rPr>
                <w:rFonts w:ascii="Arial" w:hAnsi="Arial" w:cs="Arial"/>
                <w:b/>
                <w:spacing w:val="-1"/>
                <w:sz w:val="22"/>
                <w:szCs w:val="22"/>
                <w:lang w:val="ca-ES"/>
              </w:rPr>
              <w:t>, portaveu</w:t>
            </w:r>
          </w:p>
        </w:tc>
      </w:tr>
    </w:tbl>
    <w:p w:rsidR="002571E8" w:rsidRPr="00DB6B82" w:rsidRDefault="002571E8" w:rsidP="00D94D0B">
      <w:pPr>
        <w:spacing w:after="0" w:line="240" w:lineRule="auto"/>
        <w:jc w:val="both"/>
        <w:rPr>
          <w:rFonts w:ascii="Arial" w:hAnsi="Arial" w:cs="Arial"/>
          <w:b/>
          <w:sz w:val="24"/>
          <w:szCs w:val="24"/>
        </w:rPr>
      </w:pPr>
    </w:p>
    <w:p w:rsidR="008320BC" w:rsidRPr="00DB6B82" w:rsidRDefault="008320BC" w:rsidP="00D94D0B">
      <w:pPr>
        <w:spacing w:after="0" w:line="240" w:lineRule="auto"/>
        <w:jc w:val="both"/>
        <w:rPr>
          <w:rFonts w:ascii="Arial" w:hAnsi="Arial" w:cs="Arial"/>
          <w:b/>
          <w:color w:val="FF0000"/>
          <w:sz w:val="24"/>
          <w:szCs w:val="24"/>
        </w:rPr>
      </w:pPr>
    </w:p>
    <w:p w:rsidR="00AD1C10" w:rsidRPr="00DB6B82" w:rsidRDefault="00AD1C10" w:rsidP="00D94D0B">
      <w:pPr>
        <w:spacing w:after="0" w:line="240" w:lineRule="auto"/>
        <w:jc w:val="both"/>
        <w:rPr>
          <w:rFonts w:ascii="Arial" w:hAnsi="Arial" w:cs="Arial"/>
          <w:b/>
          <w:color w:val="FF0000"/>
          <w:sz w:val="24"/>
          <w:szCs w:val="24"/>
        </w:rPr>
      </w:pPr>
    </w:p>
    <w:p w:rsidR="00185E81" w:rsidRDefault="00185E81" w:rsidP="00D94D0B">
      <w:pPr>
        <w:spacing w:after="0" w:line="240" w:lineRule="auto"/>
        <w:jc w:val="both"/>
        <w:rPr>
          <w:rFonts w:ascii="Arial" w:hAnsi="Arial" w:cs="Arial"/>
          <w:sz w:val="24"/>
          <w:szCs w:val="24"/>
        </w:rPr>
      </w:pPr>
      <w:r w:rsidRPr="00DB6B82">
        <w:rPr>
          <w:rFonts w:ascii="Arial" w:hAnsi="Arial" w:cs="Arial"/>
          <w:sz w:val="24"/>
          <w:szCs w:val="24"/>
        </w:rPr>
        <w:t>Consulteu</w:t>
      </w:r>
      <w:r w:rsidR="00811E17" w:rsidRPr="00DB6B82">
        <w:rPr>
          <w:rFonts w:ascii="Arial" w:hAnsi="Arial" w:cs="Arial"/>
          <w:sz w:val="24"/>
          <w:szCs w:val="24"/>
        </w:rPr>
        <w:t xml:space="preserve"> el certificat de l’acord del Ple municipal de la creació dels grups municipals: </w:t>
      </w:r>
      <w:hyperlink r:id="rId11" w:history="1">
        <w:r w:rsidR="002571E8" w:rsidRPr="00497C8B">
          <w:rPr>
            <w:rStyle w:val="Hipervnculo"/>
            <w:rFonts w:ascii="Arial" w:hAnsi="Arial" w:cs="Arial"/>
            <w:sz w:val="24"/>
            <w:szCs w:val="24"/>
          </w:rPr>
          <w:t>https://ciutada.guixols.cat/OAC/download/4779b916-e280-4c53-95f2-96ae75e704ee</w:t>
        </w:r>
      </w:hyperlink>
      <w:r w:rsidR="002571E8">
        <w:rPr>
          <w:rFonts w:ascii="Arial" w:hAnsi="Arial" w:cs="Arial"/>
          <w:sz w:val="24"/>
          <w:szCs w:val="24"/>
        </w:rPr>
        <w:t xml:space="preserve"> </w:t>
      </w:r>
    </w:p>
    <w:p w:rsidR="002571E8" w:rsidRPr="00DB6B82" w:rsidRDefault="002571E8" w:rsidP="00D94D0B">
      <w:pPr>
        <w:spacing w:after="0" w:line="240" w:lineRule="auto"/>
        <w:jc w:val="both"/>
        <w:rPr>
          <w:rFonts w:ascii="Arial" w:hAnsi="Arial" w:cs="Arial"/>
        </w:rPr>
      </w:pPr>
    </w:p>
    <w:p w:rsidR="00185E81" w:rsidRPr="00DB6B82" w:rsidRDefault="00185E81" w:rsidP="00D94D0B">
      <w:pPr>
        <w:spacing w:after="0" w:line="240" w:lineRule="auto"/>
        <w:jc w:val="both"/>
        <w:rPr>
          <w:rFonts w:ascii="Arial" w:hAnsi="Arial" w:cs="Arial"/>
          <w:sz w:val="24"/>
          <w:szCs w:val="24"/>
        </w:rPr>
      </w:pPr>
    </w:p>
    <w:p w:rsidR="00185E81" w:rsidRPr="00DB6B82" w:rsidRDefault="00185E81" w:rsidP="00D94D0B">
      <w:pPr>
        <w:spacing w:after="0" w:line="240" w:lineRule="auto"/>
        <w:jc w:val="both"/>
        <w:rPr>
          <w:rFonts w:ascii="Arial" w:hAnsi="Arial" w:cs="Arial"/>
        </w:rPr>
      </w:pPr>
    </w:p>
    <w:p w:rsidR="00D94D0B" w:rsidRPr="00DB6B82" w:rsidRDefault="00D94D0B">
      <w:pPr>
        <w:rPr>
          <w:rFonts w:ascii="Arial" w:eastAsiaTheme="majorEastAsia" w:hAnsi="Arial" w:cs="Arial"/>
          <w:b/>
          <w:bCs/>
          <w:color w:val="FF0000"/>
          <w:sz w:val="24"/>
          <w:szCs w:val="24"/>
        </w:rPr>
      </w:pPr>
      <w:r w:rsidRPr="00DB6B82">
        <w:rPr>
          <w:rFonts w:ascii="Arial" w:hAnsi="Arial" w:cs="Arial"/>
          <w:color w:val="FF0000"/>
          <w:sz w:val="24"/>
          <w:szCs w:val="24"/>
        </w:rPr>
        <w:br w:type="page"/>
      </w:r>
    </w:p>
    <w:p w:rsidR="0008442D" w:rsidRPr="00DB6B82" w:rsidRDefault="00E40A7A" w:rsidP="00D94D0B">
      <w:pPr>
        <w:pStyle w:val="Ttulo1"/>
        <w:spacing w:before="0" w:line="240" w:lineRule="auto"/>
        <w:jc w:val="both"/>
        <w:rPr>
          <w:rFonts w:ascii="Arial" w:hAnsi="Arial" w:cs="Arial"/>
          <w:sz w:val="32"/>
          <w:szCs w:val="32"/>
        </w:rPr>
      </w:pPr>
      <w:bookmarkStart w:id="10" w:name="_Toc144280526"/>
      <w:r w:rsidRPr="00DB6B82">
        <w:rPr>
          <w:rFonts w:ascii="Arial" w:hAnsi="Arial" w:cs="Arial"/>
          <w:sz w:val="32"/>
          <w:szCs w:val="32"/>
        </w:rPr>
        <w:t>Els regidors delegats</w:t>
      </w:r>
      <w:bookmarkEnd w:id="10"/>
    </w:p>
    <w:p w:rsidR="003647C0" w:rsidRPr="00DB6B82" w:rsidRDefault="003647C0" w:rsidP="00D94D0B">
      <w:pPr>
        <w:spacing w:after="0" w:line="240" w:lineRule="auto"/>
        <w:ind w:right="-568"/>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Els regidors delegats seran aquells a qui l’alcalde delegui l’exercici d’aquelles atribucions pròpies no declarades indelegables a la Llei reguladora de les bases de règim local ni a la Llei municipal i de règim local de Catalunya.</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L’acord de delegació s’haurà de formular per Decret de l’Alcaldia i requerirà, per ésser eficaç, la seva acceptació per part del regidor delegat en els mateixos termes que els previstos per als tinents d’alcalde.</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Els regidors delegats exerciran les atribucions que hom especifiqui al respectiu Decret de delegació, i ho faran en la forma en ell prevista en tot el que s’aparti del règim general  de les delegacions previst en aquest Reglament.</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 xml:space="preserve">L’alcalde podrà delegar en els membres de la Junta de Govern Local l’exercici de les atribucions que corresponguin genèricament a tota una matèria de competència municipal. </w:t>
      </w:r>
    </w:p>
    <w:p w:rsidR="00647870" w:rsidRPr="00DB6B82" w:rsidRDefault="00647870" w:rsidP="00D94D0B">
      <w:pPr>
        <w:spacing w:after="0" w:line="240" w:lineRule="auto"/>
        <w:jc w:val="both"/>
        <w:rPr>
          <w:rFonts w:ascii="Arial" w:hAnsi="Arial" w:cs="Arial"/>
          <w:sz w:val="24"/>
          <w:szCs w:val="24"/>
        </w:rPr>
      </w:pPr>
    </w:p>
    <w:p w:rsidR="00647870" w:rsidRPr="00DB6B82" w:rsidRDefault="00647870" w:rsidP="00D94D0B">
      <w:pPr>
        <w:spacing w:after="0" w:line="240" w:lineRule="auto"/>
        <w:jc w:val="both"/>
        <w:rPr>
          <w:rFonts w:ascii="Arial" w:hAnsi="Arial" w:cs="Arial"/>
          <w:sz w:val="24"/>
          <w:szCs w:val="24"/>
        </w:rPr>
      </w:pPr>
      <w:r w:rsidRPr="00DB6B82">
        <w:rPr>
          <w:rFonts w:ascii="Arial" w:hAnsi="Arial" w:cs="Arial"/>
          <w:sz w:val="24"/>
          <w:szCs w:val="24"/>
        </w:rPr>
        <w:t>També podrà delegar en els altres regidors l’exercici d’atribucions referides a una matèria específica o a un projecte determinat.</w:t>
      </w:r>
    </w:p>
    <w:p w:rsidR="00647870" w:rsidRPr="00DB6B82" w:rsidRDefault="00647870" w:rsidP="00D94D0B">
      <w:pPr>
        <w:autoSpaceDE w:val="0"/>
        <w:autoSpaceDN w:val="0"/>
        <w:adjustRightInd w:val="0"/>
        <w:spacing w:after="0" w:line="240" w:lineRule="auto"/>
        <w:jc w:val="both"/>
        <w:rPr>
          <w:rFonts w:ascii="Arial" w:hAnsi="Arial" w:cs="Arial"/>
          <w:sz w:val="24"/>
          <w:szCs w:val="24"/>
        </w:rPr>
      </w:pPr>
    </w:p>
    <w:p w:rsidR="00647870" w:rsidRPr="00DB6B82" w:rsidRDefault="00647870" w:rsidP="00D94D0B">
      <w:pPr>
        <w:autoSpaceDE w:val="0"/>
        <w:autoSpaceDN w:val="0"/>
        <w:adjustRightInd w:val="0"/>
        <w:spacing w:after="0" w:line="240" w:lineRule="auto"/>
        <w:jc w:val="both"/>
        <w:rPr>
          <w:rFonts w:ascii="Arial" w:hAnsi="Arial" w:cs="Arial"/>
          <w:sz w:val="24"/>
          <w:szCs w:val="24"/>
        </w:rPr>
      </w:pPr>
      <w:r w:rsidRPr="00DB6B82">
        <w:rPr>
          <w:rFonts w:ascii="Arial" w:hAnsi="Arial" w:cs="Arial"/>
          <w:sz w:val="24"/>
          <w:szCs w:val="24"/>
        </w:rPr>
        <w:t>L’alcalde ha fet les delegacions següents als regidors:</w:t>
      </w:r>
    </w:p>
    <w:p w:rsidR="00647870" w:rsidRDefault="00647870" w:rsidP="00D94D0B">
      <w:pPr>
        <w:spacing w:after="0" w:line="240" w:lineRule="auto"/>
        <w:ind w:right="-568"/>
        <w:jc w:val="both"/>
        <w:rPr>
          <w:rFonts w:ascii="Arial" w:hAnsi="Arial" w:cs="Arial"/>
          <w:sz w:val="24"/>
          <w:szCs w:val="24"/>
        </w:rPr>
      </w:pPr>
    </w:p>
    <w:p w:rsidR="00904500" w:rsidRPr="000A5A69" w:rsidRDefault="00904500" w:rsidP="00904500">
      <w:pPr>
        <w:pStyle w:val="Ttulo1"/>
        <w:ind w:left="720" w:hanging="720"/>
        <w:jc w:val="both"/>
        <w:rPr>
          <w:rFonts w:ascii="Arial" w:hAnsi="Arial" w:cs="Arial"/>
          <w:b w:val="0"/>
        </w:rPr>
      </w:pPr>
      <w:bookmarkStart w:id="11" w:name="_Toc144280527"/>
      <w:bookmarkStart w:id="12" w:name="_Toc141957532"/>
      <w:bookmarkStart w:id="13" w:name="_Toc107990244"/>
      <w:r w:rsidRPr="000A5A69">
        <w:rPr>
          <w:rFonts w:ascii="Arial" w:eastAsia="Times New Roman" w:hAnsi="Arial" w:cs="Arial"/>
          <w:color w:val="365F91"/>
          <w:position w:val="-1"/>
          <w:u w:val="thick" w:color="365F91"/>
        </w:rPr>
        <w:t>L</w:t>
      </w:r>
      <w:r w:rsidR="004E6624">
        <w:rPr>
          <w:rFonts w:ascii="Arial" w:eastAsia="Times New Roman" w:hAnsi="Arial" w:cs="Arial"/>
          <w:color w:val="365F91"/>
          <w:position w:val="-1"/>
          <w:u w:val="thick" w:color="365F91"/>
        </w:rPr>
        <w:t>es delegacions de l’Alcalde als regidors i regidores</w:t>
      </w:r>
      <w:bookmarkEnd w:id="11"/>
      <w:r w:rsidR="004E6624">
        <w:rPr>
          <w:rFonts w:ascii="Arial" w:eastAsia="Times New Roman" w:hAnsi="Arial" w:cs="Arial"/>
          <w:color w:val="365F91"/>
          <w:position w:val="-1"/>
          <w:u w:val="thick" w:color="365F91"/>
        </w:rPr>
        <w:t xml:space="preserve"> </w:t>
      </w:r>
      <w:bookmarkEnd w:id="12"/>
    </w:p>
    <w:bookmarkEnd w:id="13"/>
    <w:p w:rsidR="00904500" w:rsidRPr="000A5A69" w:rsidRDefault="00904500" w:rsidP="00904500">
      <w:pPr>
        <w:spacing w:before="17" w:line="280" w:lineRule="exact"/>
        <w:jc w:val="both"/>
        <w:rPr>
          <w:rFonts w:ascii="Arial" w:hAnsi="Arial" w:cs="Arial"/>
          <w:sz w:val="28"/>
          <w:szCs w:val="28"/>
        </w:rPr>
      </w:pPr>
    </w:p>
    <w:p w:rsidR="00904500" w:rsidRPr="000A5A69" w:rsidRDefault="00904500" w:rsidP="00904500">
      <w:pPr>
        <w:pBdr>
          <w:bottom w:val="single" w:sz="4" w:space="1" w:color="auto"/>
        </w:pBdr>
        <w:spacing w:before="29"/>
        <w:ind w:left="119" w:right="80"/>
        <w:jc w:val="both"/>
        <w:rPr>
          <w:rStyle w:val="nfasisintenso"/>
          <w:rFonts w:ascii="Arial" w:hAnsi="Arial" w:cs="Arial"/>
          <w:color w:val="002060"/>
          <w:sz w:val="32"/>
          <w:szCs w:val="32"/>
        </w:rPr>
      </w:pPr>
      <w:r w:rsidRPr="000A5A69">
        <w:rPr>
          <w:rStyle w:val="nfasisintenso"/>
          <w:rFonts w:ascii="Arial" w:hAnsi="Arial" w:cs="Arial"/>
          <w:color w:val="002060"/>
          <w:sz w:val="32"/>
          <w:szCs w:val="32"/>
        </w:rPr>
        <w:t xml:space="preserve">I. Delegacions genèriques de direcció i coordinació: </w:t>
      </w:r>
    </w:p>
    <w:p w:rsidR="00904500" w:rsidRPr="000A5A69" w:rsidRDefault="00904500" w:rsidP="00904500">
      <w:pPr>
        <w:spacing w:before="29"/>
        <w:ind w:left="119" w:right="80"/>
        <w:jc w:val="both"/>
        <w:rPr>
          <w:rFonts w:ascii="Arial" w:hAnsi="Arial" w:cs="Arial"/>
          <w:sz w:val="24"/>
          <w:szCs w:val="24"/>
        </w:rPr>
      </w:pPr>
    </w:p>
    <w:tbl>
      <w:tblPr>
        <w:tblStyle w:val="Tabladelista3-nfasis1"/>
        <w:tblW w:w="0" w:type="auto"/>
        <w:tblLook w:val="04A0" w:firstRow="1" w:lastRow="0" w:firstColumn="1" w:lastColumn="0" w:noHBand="0" w:noVBand="1"/>
      </w:tblPr>
      <w:tblGrid>
        <w:gridCol w:w="2605"/>
        <w:gridCol w:w="6174"/>
      </w:tblGrid>
      <w:tr w:rsidR="00904500" w:rsidRPr="000A5A69" w:rsidTr="00C26AA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2605" w:type="dxa"/>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 xml:space="preserve">Regidor/a </w:t>
            </w:r>
          </w:p>
        </w:tc>
        <w:tc>
          <w:tcPr>
            <w:tcW w:w="6174" w:type="dxa"/>
          </w:tcPr>
          <w:p w:rsidR="00904500" w:rsidRPr="000A5A69" w:rsidRDefault="0090450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val="restart"/>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Núria Cucharero Mayol</w:t>
            </w: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Empresa, Turisme i Economia Local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Servei Municipal d’Ocupació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Comerç i mercat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Ocupació de terrenys d’ús públic amb taules, cadires, tribunes i altres elements anàlegs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Cultura </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Patrimoni cultural</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Educació i coneixement</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Esports </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Joventut</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Esdeveniments de ciutat</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Festival de la Porta Ferrada</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Envelliment actiu i residències de gent gran</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Centres cívics</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Biblioteca</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Acció social</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Igualtat i relacions amb entitats socials</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Salut</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Protecció civil </w:t>
            </w:r>
          </w:p>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val="restart"/>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 xml:space="preserve">Josep Saballs i </w:t>
            </w:r>
            <w:proofErr w:type="spellStart"/>
            <w:r w:rsidRPr="000A5A69">
              <w:rPr>
                <w:rFonts w:ascii="Arial" w:hAnsi="Arial" w:cs="Arial"/>
                <w:sz w:val="28"/>
                <w:szCs w:val="28"/>
                <w:lang w:val="ca-ES"/>
              </w:rPr>
              <w:t>Balmaña</w:t>
            </w:r>
            <w:proofErr w:type="spellEnd"/>
            <w:r w:rsidRPr="000A5A69">
              <w:rPr>
                <w:rFonts w:ascii="Arial" w:hAnsi="Arial" w:cs="Arial"/>
                <w:sz w:val="28"/>
                <w:szCs w:val="28"/>
                <w:lang w:val="ca-ES"/>
              </w:rPr>
              <w:t xml:space="preserve"> </w:t>
            </w: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disciplina urbanística i llicències    </w:t>
            </w:r>
          </w:p>
          <w:p w:rsidR="00904500" w:rsidRPr="000A5A69" w:rsidRDefault="00904500" w:rsidP="002023D8">
            <w:pPr>
              <w:pStyle w:val="NormalWeb"/>
              <w:spacing w:after="0" w:line="240" w:lineRule="auto"/>
              <w:ind w:right="142"/>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Habitatge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Obra pública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Serveis municipals i subministraments</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Sostenibilitat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Medi natural, espai verd urbà i benestar animal</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Espai públic i vialitat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Equipaments i edificis municipals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Cementiri</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Mobilitat i transport</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904500" w:rsidRPr="000A5A69" w:rsidRDefault="00904500" w:rsidP="002023D8">
            <w:pPr>
              <w:spacing w:after="0" w:line="240" w:lineRule="auto"/>
              <w:jc w:val="both"/>
              <w:rPr>
                <w:rFonts w:ascii="Arial" w:hAnsi="Arial" w:cs="Arial"/>
                <w:sz w:val="28"/>
                <w:szCs w:val="28"/>
                <w:lang w:val="ca-ES"/>
              </w:rPr>
            </w:pPr>
          </w:p>
        </w:tc>
        <w:tc>
          <w:tcPr>
            <w:tcW w:w="6174"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de residus i neteja urbana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val="restart"/>
          </w:tcPr>
          <w:p w:rsidR="00904500" w:rsidRPr="000A5A69" w:rsidRDefault="00904500" w:rsidP="002023D8">
            <w:pPr>
              <w:spacing w:after="0" w:line="240" w:lineRule="auto"/>
              <w:jc w:val="both"/>
              <w:rPr>
                <w:rFonts w:ascii="Arial" w:hAnsi="Arial" w:cs="Arial"/>
                <w:sz w:val="28"/>
                <w:szCs w:val="28"/>
                <w:lang w:val="ca-ES"/>
              </w:rPr>
            </w:pPr>
            <w:r w:rsidRPr="000A5A69">
              <w:rPr>
                <w:rFonts w:ascii="Arial" w:hAnsi="Arial" w:cs="Arial"/>
                <w:sz w:val="28"/>
                <w:szCs w:val="28"/>
                <w:lang w:val="ca-ES"/>
              </w:rPr>
              <w:t xml:space="preserve">Josep Melcior Muñoz i Ayats </w:t>
            </w:r>
          </w:p>
        </w:tc>
        <w:tc>
          <w:tcPr>
            <w:tcW w:w="6174"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Presidència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2023D8">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Hisenda</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2023D8">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Organització i Recursos Humans </w:t>
            </w:r>
          </w:p>
          <w:p w:rsidR="00C26AA1" w:rsidRPr="000A5A69" w:rsidRDefault="00C26AA1"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Serveis centrals (OIAC, Informàtica, Sistema d’Informació Geogràfica i Open data)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Contractació i Patrimoni</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documental i Arxiu</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2605" w:type="dxa"/>
            <w:vMerge/>
          </w:tcPr>
          <w:p w:rsidR="00C26AA1" w:rsidRPr="000A5A69" w:rsidRDefault="00C26AA1" w:rsidP="00C26AA1">
            <w:pPr>
              <w:spacing w:after="0" w:line="240" w:lineRule="auto"/>
              <w:jc w:val="both"/>
              <w:rPr>
                <w:rFonts w:ascii="Arial" w:hAnsi="Arial" w:cs="Arial"/>
                <w:sz w:val="28"/>
                <w:szCs w:val="28"/>
                <w:lang w:val="ca-ES"/>
              </w:rPr>
            </w:pPr>
          </w:p>
        </w:tc>
        <w:tc>
          <w:tcPr>
            <w:tcW w:w="6174"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Participació ciutadana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904500" w:rsidRPr="000A5A69" w:rsidRDefault="00904500" w:rsidP="00904500">
      <w:pPr>
        <w:spacing w:after="0" w:line="240" w:lineRule="auto"/>
        <w:ind w:left="119" w:right="80"/>
        <w:jc w:val="both"/>
        <w:rPr>
          <w:rFonts w:ascii="Arial" w:hAnsi="Arial" w:cs="Arial"/>
          <w:sz w:val="24"/>
          <w:szCs w:val="24"/>
        </w:rPr>
      </w:pPr>
    </w:p>
    <w:p w:rsidR="00904500" w:rsidRPr="000A5A69" w:rsidRDefault="00904500" w:rsidP="00904500">
      <w:pPr>
        <w:spacing w:after="0" w:line="240" w:lineRule="auto"/>
        <w:ind w:left="119" w:right="80"/>
        <w:jc w:val="both"/>
        <w:rPr>
          <w:rFonts w:ascii="Arial" w:hAnsi="Arial" w:cs="Arial"/>
          <w:sz w:val="24"/>
          <w:szCs w:val="24"/>
        </w:rPr>
      </w:pPr>
    </w:p>
    <w:p w:rsidR="00904500" w:rsidRPr="000A5A69" w:rsidRDefault="00904500" w:rsidP="00904500">
      <w:pPr>
        <w:pBdr>
          <w:bottom w:val="single" w:sz="4" w:space="1" w:color="auto"/>
        </w:pBdr>
        <w:spacing w:after="0" w:line="240" w:lineRule="auto"/>
        <w:ind w:left="119" w:right="80"/>
        <w:jc w:val="both"/>
        <w:rPr>
          <w:rStyle w:val="nfasisintenso"/>
          <w:rFonts w:ascii="Arial" w:hAnsi="Arial" w:cs="Arial"/>
          <w:color w:val="002060"/>
          <w:sz w:val="32"/>
          <w:szCs w:val="32"/>
        </w:rPr>
      </w:pPr>
      <w:r w:rsidRPr="000A5A69">
        <w:rPr>
          <w:rStyle w:val="nfasisintenso"/>
          <w:rFonts w:ascii="Arial" w:hAnsi="Arial" w:cs="Arial"/>
          <w:color w:val="002060"/>
          <w:sz w:val="32"/>
          <w:szCs w:val="32"/>
        </w:rPr>
        <w:t xml:space="preserve">II. Delegacions genèriques de gestió: </w:t>
      </w:r>
    </w:p>
    <w:p w:rsidR="00904500" w:rsidRPr="000A5A69" w:rsidRDefault="00904500" w:rsidP="00904500">
      <w:pPr>
        <w:spacing w:after="0" w:line="240" w:lineRule="auto"/>
        <w:ind w:left="119" w:right="80"/>
        <w:jc w:val="both"/>
        <w:rPr>
          <w:rFonts w:ascii="Arial" w:hAnsi="Arial" w:cs="Arial"/>
          <w:sz w:val="24"/>
          <w:szCs w:val="24"/>
        </w:rPr>
      </w:pPr>
    </w:p>
    <w:tbl>
      <w:tblPr>
        <w:tblStyle w:val="Tabladelista3-nfasis1"/>
        <w:tblW w:w="0" w:type="auto"/>
        <w:tblLook w:val="04A0" w:firstRow="1" w:lastRow="0" w:firstColumn="1" w:lastColumn="0" w:noHBand="0" w:noVBand="1"/>
      </w:tblPr>
      <w:tblGrid>
        <w:gridCol w:w="3131"/>
        <w:gridCol w:w="5648"/>
      </w:tblGrid>
      <w:tr w:rsidR="00904500" w:rsidRPr="000A5A69" w:rsidTr="00C26AA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131" w:type="dxa"/>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Regidor/a </w:t>
            </w:r>
          </w:p>
        </w:tc>
        <w:tc>
          <w:tcPr>
            <w:tcW w:w="5648" w:type="dxa"/>
          </w:tcPr>
          <w:p w:rsidR="00904500" w:rsidRPr="000A5A69" w:rsidRDefault="0090450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Josep Melcior Muñoz i Ayats </w:t>
            </w: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Organització i Recursos Humans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Serveis centrals (OIAC, Informàtica, Sistema d’Informació Geogràfica i Open data)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documental i Arxiu</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Patrimoni cultural</w:t>
            </w:r>
          </w:p>
          <w:p w:rsidR="00904500" w:rsidRPr="000A5A69" w:rsidRDefault="00904500" w:rsidP="002023D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7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Josep Saballs i </w:t>
            </w:r>
            <w:proofErr w:type="spellStart"/>
            <w:r w:rsidRPr="000A5A69">
              <w:rPr>
                <w:rFonts w:ascii="Arial" w:hAnsi="Arial" w:cs="Arial"/>
                <w:sz w:val="28"/>
                <w:szCs w:val="28"/>
                <w:lang w:val="ca-ES"/>
              </w:rPr>
              <w:t>Balmaña</w:t>
            </w:r>
            <w:proofErr w:type="spellEnd"/>
            <w:r w:rsidRPr="000A5A69">
              <w:rPr>
                <w:rFonts w:ascii="Arial" w:hAnsi="Arial" w:cs="Arial"/>
                <w:sz w:val="28"/>
                <w:szCs w:val="28"/>
                <w:lang w:val="ca-ES"/>
              </w:rPr>
              <w:t xml:space="preserve"> </w:t>
            </w:r>
          </w:p>
        </w:tc>
        <w:tc>
          <w:tcPr>
            <w:tcW w:w="5648"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Festival de la Porta Ferrada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Gestió, disciplina urbanística i llicències</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Habitatge</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Obra pública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904500" w:rsidRPr="000A5A69" w:rsidRDefault="00904500" w:rsidP="002023D8">
            <w:pPr>
              <w:spacing w:after="0" w:line="240" w:lineRule="auto"/>
              <w:rPr>
                <w:rFonts w:ascii="Arial" w:hAnsi="Arial" w:cs="Arial"/>
                <w:sz w:val="28"/>
                <w:szCs w:val="28"/>
                <w:lang w:val="ca-ES"/>
              </w:rPr>
            </w:pPr>
          </w:p>
        </w:tc>
        <w:tc>
          <w:tcPr>
            <w:tcW w:w="5648" w:type="dxa"/>
          </w:tcPr>
          <w:p w:rsidR="00904500" w:rsidRPr="000A5A69" w:rsidRDefault="00C26AA1"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Policia</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Núria Cucharero Mayol  </w:t>
            </w:r>
          </w:p>
        </w:tc>
        <w:tc>
          <w:tcPr>
            <w:tcW w:w="5648" w:type="dxa"/>
          </w:tcPr>
          <w:p w:rsidR="00904500" w:rsidRPr="000A5A69" w:rsidRDefault="00C26AA1"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val="ca-ES"/>
              </w:rPr>
            </w:pPr>
            <w:r>
              <w:rPr>
                <w:rFonts w:ascii="Arial" w:hAnsi="Arial" w:cs="Arial"/>
                <w:noProof/>
                <w:sz w:val="24"/>
                <w:szCs w:val="24"/>
                <w:lang w:val="ca-ES"/>
              </w:rPr>
              <w:t>Contractació i Patrimoni</w:t>
            </w: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Empresa, Turisme i Economia local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Servei Municipal d’Ocupació</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Comerç i mercat</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Ocupació de terrenys d’ús públic amb taules, cadires, tribunes i altres elements anàlegs  </w:t>
            </w:r>
          </w:p>
          <w:p w:rsidR="00C26AA1" w:rsidRPr="000A5A69" w:rsidRDefault="00C26AA1" w:rsidP="00C26AA1">
            <w:pPr>
              <w:spacing w:after="0" w:line="240" w:lineRule="auto"/>
              <w:ind w:left="708" w:right="142" w:hanging="708"/>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left="708" w:right="142" w:hanging="708"/>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ca-ES"/>
              </w:rPr>
            </w:pPr>
            <w:r>
              <w:rPr>
                <w:rFonts w:ascii="Arial" w:hAnsi="Arial" w:cs="Arial"/>
                <w:sz w:val="22"/>
                <w:szCs w:val="22"/>
                <w:lang w:val="ca-ES"/>
              </w:rPr>
              <w:t xml:space="preserve">Portaveu del Govern </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David Oliveras Sala </w:t>
            </w: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Espai públic i Vialitat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Equipaments i edificis municipals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Laura Serrano Gálvez  </w:t>
            </w: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Acció Social </w:t>
            </w: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Igualtat i relacions amb entitats socials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Salut </w:t>
            </w:r>
            <w:r>
              <w:rPr>
                <w:rFonts w:ascii="Arial" w:hAnsi="Arial" w:cs="Arial"/>
                <w:noProof/>
                <w:sz w:val="22"/>
                <w:szCs w:val="22"/>
                <w:lang w:val="ca-ES"/>
              </w:rPr>
              <w:t xml:space="preserve">comunitària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Educació i coneixement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r w:rsidRPr="000A5A69">
              <w:rPr>
                <w:rFonts w:ascii="Arial" w:hAnsi="Arial" w:cs="Arial"/>
                <w:sz w:val="22"/>
                <w:szCs w:val="22"/>
                <w:lang w:val="ca-ES"/>
              </w:rPr>
              <w:t xml:space="preserve">Biblioteca </w:t>
            </w:r>
          </w:p>
          <w:p w:rsidR="00C26AA1" w:rsidRPr="000A5A69" w:rsidRDefault="00C26AA1" w:rsidP="00C26AA1">
            <w:pPr>
              <w:spacing w:after="0" w:line="240" w:lineRule="auto"/>
              <w:ind w:left="708" w:right="142" w:hanging="708"/>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r w:rsidRPr="000A5A69">
              <w:rPr>
                <w:rFonts w:ascii="Arial" w:hAnsi="Arial" w:cs="Arial"/>
                <w:sz w:val="28"/>
                <w:szCs w:val="28"/>
                <w:lang w:val="ca-ES"/>
              </w:rPr>
              <w:t xml:space="preserve">Alexis </w:t>
            </w:r>
            <w:proofErr w:type="spellStart"/>
            <w:r w:rsidRPr="000A5A69">
              <w:rPr>
                <w:rFonts w:ascii="Arial" w:hAnsi="Arial" w:cs="Arial"/>
                <w:sz w:val="28"/>
                <w:szCs w:val="28"/>
                <w:lang w:val="ca-ES"/>
              </w:rPr>
              <w:t>Cubó</w:t>
            </w:r>
            <w:proofErr w:type="spellEnd"/>
            <w:r w:rsidRPr="000A5A69">
              <w:rPr>
                <w:rFonts w:ascii="Arial" w:hAnsi="Arial" w:cs="Arial"/>
                <w:sz w:val="28"/>
                <w:szCs w:val="28"/>
                <w:lang w:val="ca-ES"/>
              </w:rPr>
              <w:t xml:space="preserve"> i Andreu  </w:t>
            </w: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Hisenda</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rPr>
            </w:pP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Cultura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2291"/>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Esdeveniments de ciutat.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 relació amb els assumptes, projectes o serveis d’Hisenda i d’Organització i Recursos Humans el regidor Alexis Cubó actuarà com a regidor adjunt, coordinadament amb el tinent d’alcalde titular de la delegació genèrica, realitzant les actuacions de suport i d’auxili a la gestió que li siguin encomanades</w:t>
            </w:r>
          </w:p>
        </w:tc>
      </w:tr>
      <w:tr w:rsidR="00C26AA1" w:rsidRPr="000A5A69" w:rsidTr="00C26AA1">
        <w:trPr>
          <w:trHeight w:val="510"/>
        </w:trPr>
        <w:tc>
          <w:tcPr>
            <w:cnfStyle w:val="001000000000" w:firstRow="0" w:lastRow="0" w:firstColumn="1" w:lastColumn="0" w:oddVBand="0" w:evenVBand="0" w:oddHBand="0" w:evenHBand="0" w:firstRowFirstColumn="0" w:firstRowLastColumn="0" w:lastRowFirstColumn="0" w:lastRowLastColumn="0"/>
            <w:tcW w:w="3131" w:type="dxa"/>
            <w:vMerge w:val="restart"/>
          </w:tcPr>
          <w:p w:rsidR="00C26AA1" w:rsidRPr="000A5A69" w:rsidRDefault="00C26AA1" w:rsidP="00C26AA1">
            <w:pPr>
              <w:spacing w:after="0" w:line="240" w:lineRule="auto"/>
              <w:rPr>
                <w:rFonts w:ascii="Arial" w:hAnsi="Arial" w:cs="Arial"/>
                <w:sz w:val="28"/>
                <w:szCs w:val="28"/>
                <w:lang w:val="ca-ES"/>
              </w:rPr>
            </w:pPr>
            <w:proofErr w:type="spellStart"/>
            <w:r w:rsidRPr="000A5A69">
              <w:rPr>
                <w:rFonts w:ascii="Arial" w:hAnsi="Arial" w:cs="Arial"/>
                <w:sz w:val="28"/>
                <w:szCs w:val="28"/>
                <w:lang w:val="ca-ES"/>
              </w:rPr>
              <w:t>Marifé</w:t>
            </w:r>
            <w:proofErr w:type="spellEnd"/>
            <w:r w:rsidRPr="000A5A69">
              <w:rPr>
                <w:rFonts w:ascii="Arial" w:hAnsi="Arial" w:cs="Arial"/>
                <w:sz w:val="28"/>
                <w:szCs w:val="28"/>
                <w:lang w:val="ca-ES"/>
              </w:rPr>
              <w:t xml:space="preserve"> Larragay Ramos </w:t>
            </w:r>
          </w:p>
        </w:tc>
        <w:tc>
          <w:tcPr>
            <w:tcW w:w="5648" w:type="dxa"/>
          </w:tcPr>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Medi natural, espai verd urbà i benestar animal </w:t>
            </w:r>
          </w:p>
          <w:p w:rsidR="00C26AA1" w:rsidRPr="000A5A69" w:rsidRDefault="00C26AA1" w:rsidP="00C26AA1">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C26AA1" w:rsidRPr="000A5A69" w:rsidTr="00C26AA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31" w:type="dxa"/>
            <w:vMerge/>
          </w:tcPr>
          <w:p w:rsidR="00C26AA1" w:rsidRPr="000A5A69" w:rsidRDefault="00C26AA1" w:rsidP="00C26AA1">
            <w:pPr>
              <w:spacing w:after="0" w:line="240" w:lineRule="auto"/>
              <w:rPr>
                <w:rFonts w:ascii="Arial" w:hAnsi="Arial" w:cs="Arial"/>
                <w:sz w:val="28"/>
                <w:szCs w:val="28"/>
                <w:lang w:val="ca-ES"/>
              </w:rPr>
            </w:pPr>
          </w:p>
        </w:tc>
        <w:tc>
          <w:tcPr>
            <w:tcW w:w="5648" w:type="dxa"/>
          </w:tcPr>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Cementiri </w:t>
            </w:r>
          </w:p>
          <w:p w:rsidR="00C26AA1" w:rsidRPr="000A5A69" w:rsidRDefault="00C26AA1" w:rsidP="00C26AA1">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bl>
    <w:p w:rsidR="00904500" w:rsidRPr="000A5A69" w:rsidRDefault="00904500" w:rsidP="00904500">
      <w:pPr>
        <w:spacing w:after="0" w:line="240" w:lineRule="auto"/>
        <w:ind w:right="80"/>
        <w:jc w:val="both"/>
        <w:rPr>
          <w:rFonts w:ascii="Arial" w:hAnsi="Arial" w:cs="Arial"/>
          <w:sz w:val="24"/>
          <w:szCs w:val="24"/>
        </w:rPr>
      </w:pPr>
    </w:p>
    <w:p w:rsidR="00904500" w:rsidRPr="000A5A69" w:rsidRDefault="00904500" w:rsidP="00904500">
      <w:pPr>
        <w:pBdr>
          <w:bottom w:val="single" w:sz="4" w:space="1" w:color="auto"/>
        </w:pBdr>
        <w:spacing w:after="0" w:line="240" w:lineRule="auto"/>
        <w:ind w:left="119" w:right="80"/>
        <w:jc w:val="both"/>
        <w:rPr>
          <w:rStyle w:val="nfasisintenso"/>
          <w:rFonts w:ascii="Arial" w:hAnsi="Arial" w:cs="Arial"/>
          <w:color w:val="002060"/>
          <w:sz w:val="32"/>
          <w:szCs w:val="32"/>
        </w:rPr>
      </w:pPr>
      <w:r w:rsidRPr="000A5A69">
        <w:rPr>
          <w:rStyle w:val="nfasisintenso"/>
          <w:rFonts w:ascii="Arial" w:hAnsi="Arial" w:cs="Arial"/>
          <w:color w:val="002060"/>
          <w:sz w:val="32"/>
          <w:szCs w:val="32"/>
        </w:rPr>
        <w:t xml:space="preserve">III. Delegacions específiques de gestió: </w:t>
      </w:r>
    </w:p>
    <w:p w:rsidR="00904500" w:rsidRPr="000A5A69" w:rsidRDefault="00904500" w:rsidP="00904500">
      <w:pPr>
        <w:spacing w:after="0" w:line="240" w:lineRule="auto"/>
        <w:ind w:left="119" w:right="80"/>
        <w:jc w:val="both"/>
        <w:rPr>
          <w:rStyle w:val="nfasisintenso"/>
          <w:rFonts w:ascii="Arial" w:hAnsi="Arial" w:cs="Arial"/>
          <w:b w:val="0"/>
          <w:sz w:val="24"/>
          <w:szCs w:val="24"/>
        </w:rPr>
      </w:pPr>
    </w:p>
    <w:tbl>
      <w:tblPr>
        <w:tblStyle w:val="Tabladelista3-nfasis1"/>
        <w:tblW w:w="0" w:type="auto"/>
        <w:tblLook w:val="04A0" w:firstRow="1" w:lastRow="0" w:firstColumn="1" w:lastColumn="0" w:noHBand="0" w:noVBand="1"/>
      </w:tblPr>
      <w:tblGrid>
        <w:gridCol w:w="3254"/>
        <w:gridCol w:w="5525"/>
      </w:tblGrid>
      <w:tr w:rsidR="00904500" w:rsidRPr="000A5A69" w:rsidTr="000158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4" w:type="dxa"/>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Regidor/a </w:t>
            </w:r>
          </w:p>
        </w:tc>
        <w:tc>
          <w:tcPr>
            <w:tcW w:w="5525" w:type="dxa"/>
          </w:tcPr>
          <w:p w:rsidR="00904500" w:rsidRPr="000A5A69" w:rsidRDefault="00904500" w:rsidP="002023D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ca-ES"/>
              </w:rPr>
            </w:pPr>
            <w:r w:rsidRPr="000A5A69">
              <w:rPr>
                <w:rFonts w:ascii="Arial" w:hAnsi="Arial" w:cs="Arial"/>
                <w:sz w:val="24"/>
                <w:szCs w:val="24"/>
                <w:lang w:val="ca-ES"/>
              </w:rPr>
              <w:t xml:space="preserve">Assumpte, projecte o servei  </w:t>
            </w: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Mireia Borrego i Quintana </w:t>
            </w: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Esports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C26AA1"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Joventut</w:t>
            </w:r>
            <w:r w:rsidR="00015897">
              <w:rPr>
                <w:rFonts w:ascii="Arial" w:hAnsi="Arial" w:cs="Arial"/>
                <w:noProof/>
                <w:sz w:val="22"/>
                <w:szCs w:val="22"/>
                <w:lang w:val="ca-ES"/>
              </w:rPr>
              <w:t xml:space="preserve"> i Infància</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Laura Aiguaviva Carreras </w:t>
            </w: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Presidència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Participació ciutadana</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Envelliment actiu i residències de gent gran</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Centres cívics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15897"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015897" w:rsidRPr="000A5A69" w:rsidRDefault="00015897" w:rsidP="002023D8">
            <w:pPr>
              <w:spacing w:after="0" w:line="240" w:lineRule="auto"/>
              <w:rPr>
                <w:rFonts w:ascii="Arial" w:hAnsi="Arial" w:cs="Arial"/>
                <w:sz w:val="28"/>
                <w:szCs w:val="28"/>
              </w:rPr>
            </w:pPr>
          </w:p>
        </w:tc>
        <w:tc>
          <w:tcPr>
            <w:tcW w:w="5525" w:type="dxa"/>
          </w:tcPr>
          <w:p w:rsidR="00015897" w:rsidRPr="000A5A69" w:rsidRDefault="00015897" w:rsidP="00015897">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Protecció civil </w:t>
            </w:r>
          </w:p>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Default="00015897" w:rsidP="00015897">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Pr>
                <w:rFonts w:ascii="Arial" w:hAnsi="Arial" w:cs="Arial"/>
                <w:noProof/>
                <w:sz w:val="22"/>
                <w:szCs w:val="22"/>
                <w:lang w:val="ca-ES"/>
              </w:rPr>
              <w:t xml:space="preserve">Vialitat </w:t>
            </w:r>
          </w:p>
          <w:p w:rsidR="00015897" w:rsidRPr="000A5A69" w:rsidRDefault="00015897" w:rsidP="00015897">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r w:rsidR="00015897"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val="restart"/>
          </w:tcPr>
          <w:p w:rsidR="00015897" w:rsidRPr="000A5A69" w:rsidRDefault="00015897" w:rsidP="002023D8">
            <w:pPr>
              <w:spacing w:after="0" w:line="240" w:lineRule="auto"/>
              <w:rPr>
                <w:rFonts w:ascii="Arial" w:hAnsi="Arial" w:cs="Arial"/>
                <w:sz w:val="28"/>
                <w:szCs w:val="28"/>
                <w:lang w:val="ca-ES"/>
              </w:rPr>
            </w:pPr>
            <w:r w:rsidRPr="000A5A69">
              <w:rPr>
                <w:rFonts w:ascii="Arial" w:hAnsi="Arial" w:cs="Arial"/>
                <w:sz w:val="28"/>
                <w:szCs w:val="28"/>
                <w:lang w:val="ca-ES"/>
              </w:rPr>
              <w:t xml:space="preserve">Jordi Riera i Gispert  </w:t>
            </w:r>
          </w:p>
        </w:tc>
        <w:tc>
          <w:tcPr>
            <w:tcW w:w="5525" w:type="dxa"/>
          </w:tcPr>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Gestió de residus i neteja urbana </w:t>
            </w:r>
          </w:p>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015897"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015897" w:rsidRPr="000A5A69" w:rsidRDefault="00015897" w:rsidP="002023D8">
            <w:pPr>
              <w:spacing w:after="0" w:line="240" w:lineRule="auto"/>
              <w:rPr>
                <w:rFonts w:ascii="Arial" w:hAnsi="Arial" w:cs="Arial"/>
                <w:sz w:val="28"/>
                <w:szCs w:val="28"/>
              </w:rPr>
            </w:pPr>
          </w:p>
        </w:tc>
        <w:tc>
          <w:tcPr>
            <w:tcW w:w="5525" w:type="dxa"/>
          </w:tcPr>
          <w:p w:rsidR="00015897" w:rsidRDefault="00015897"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r>
              <w:rPr>
                <w:rFonts w:ascii="Arial" w:hAnsi="Arial" w:cs="Arial"/>
                <w:noProof/>
              </w:rPr>
              <w:t>Taxis</w:t>
            </w:r>
          </w:p>
          <w:p w:rsidR="00015897" w:rsidRPr="000A5A69" w:rsidRDefault="00015897"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r>
      <w:tr w:rsidR="00015897"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015897" w:rsidRPr="000A5A69" w:rsidRDefault="00015897" w:rsidP="002023D8">
            <w:pPr>
              <w:spacing w:after="0" w:line="240" w:lineRule="auto"/>
              <w:rPr>
                <w:rFonts w:ascii="Arial" w:hAnsi="Arial" w:cs="Arial"/>
                <w:sz w:val="28"/>
                <w:szCs w:val="28"/>
              </w:rPr>
            </w:pPr>
          </w:p>
        </w:tc>
        <w:tc>
          <w:tcPr>
            <w:tcW w:w="5525" w:type="dxa"/>
          </w:tcPr>
          <w:p w:rsidR="00015897"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r>
              <w:rPr>
                <w:rFonts w:ascii="Arial" w:hAnsi="Arial" w:cs="Arial"/>
                <w:noProof/>
              </w:rPr>
              <w:t xml:space="preserve">En relació amb els assumptes, projectes o serveis d’Obra públcia el regidor Jordi Riera I Gispert actuarà com a regidor adjunt, coordinadament amb el Tinent d’Alcalde titular de la delegació genèrica, realitzatn les actuacions de suport I d’auxili a la gestió que li siguin encomanades. </w:t>
            </w:r>
          </w:p>
          <w:p w:rsidR="00015897" w:rsidRPr="000A5A69" w:rsidRDefault="00015897"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val="restart"/>
          </w:tcPr>
          <w:p w:rsidR="00904500" w:rsidRPr="000A5A69" w:rsidRDefault="00904500" w:rsidP="002023D8">
            <w:pPr>
              <w:spacing w:after="0" w:line="240" w:lineRule="auto"/>
              <w:rPr>
                <w:rFonts w:ascii="Arial" w:hAnsi="Arial" w:cs="Arial"/>
                <w:sz w:val="28"/>
                <w:szCs w:val="28"/>
                <w:lang w:val="ca-ES"/>
              </w:rPr>
            </w:pPr>
            <w:r w:rsidRPr="000A5A69">
              <w:rPr>
                <w:rFonts w:ascii="Arial" w:hAnsi="Arial" w:cs="Arial"/>
                <w:sz w:val="28"/>
                <w:szCs w:val="28"/>
                <w:lang w:val="ca-ES"/>
              </w:rPr>
              <w:t>Tili Ribera i Canaleta</w:t>
            </w:r>
          </w:p>
        </w:tc>
        <w:tc>
          <w:tcPr>
            <w:tcW w:w="5525" w:type="dxa"/>
          </w:tcPr>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Serveis municipals i subministraments </w:t>
            </w:r>
          </w:p>
          <w:p w:rsidR="00904500" w:rsidRPr="000A5A69"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sz w:val="22"/>
                <w:szCs w:val="22"/>
                <w:lang w:val="ca-ES"/>
              </w:rPr>
            </w:pPr>
          </w:p>
        </w:tc>
      </w:tr>
      <w:tr w:rsidR="00904500" w:rsidRPr="000A5A69" w:rsidTr="00015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 xml:space="preserve">Sostenibilitat </w:t>
            </w:r>
          </w:p>
          <w:p w:rsidR="00904500" w:rsidRPr="000A5A69" w:rsidRDefault="00904500" w:rsidP="002023D8">
            <w:pPr>
              <w:spacing w:after="0" w:line="240" w:lineRule="auto"/>
              <w:ind w:right="142"/>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ca-ES"/>
              </w:rPr>
            </w:pPr>
          </w:p>
        </w:tc>
      </w:tr>
      <w:tr w:rsidR="00904500" w:rsidRPr="000A5A69" w:rsidTr="00015897">
        <w:tc>
          <w:tcPr>
            <w:cnfStyle w:val="001000000000" w:firstRow="0" w:lastRow="0" w:firstColumn="1" w:lastColumn="0" w:oddVBand="0" w:evenVBand="0" w:oddHBand="0" w:evenHBand="0" w:firstRowFirstColumn="0" w:firstRowLastColumn="0" w:lastRowFirstColumn="0" w:lastRowLastColumn="0"/>
            <w:tcW w:w="3254" w:type="dxa"/>
            <w:vMerge/>
          </w:tcPr>
          <w:p w:rsidR="00904500" w:rsidRPr="000A5A69" w:rsidRDefault="00904500" w:rsidP="002023D8">
            <w:pPr>
              <w:spacing w:after="0" w:line="240" w:lineRule="auto"/>
              <w:rPr>
                <w:rFonts w:ascii="Arial" w:hAnsi="Arial" w:cs="Arial"/>
                <w:sz w:val="28"/>
                <w:szCs w:val="28"/>
                <w:lang w:val="ca-ES"/>
              </w:rPr>
            </w:pPr>
          </w:p>
        </w:tc>
        <w:tc>
          <w:tcPr>
            <w:tcW w:w="5525" w:type="dxa"/>
          </w:tcPr>
          <w:p w:rsidR="00904500" w:rsidRDefault="00904500"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r w:rsidRPr="000A5A69">
              <w:rPr>
                <w:rFonts w:ascii="Arial" w:hAnsi="Arial" w:cs="Arial"/>
                <w:noProof/>
                <w:sz w:val="22"/>
                <w:szCs w:val="22"/>
                <w:lang w:val="ca-ES"/>
              </w:rPr>
              <w:t>Mobilitat i transport</w:t>
            </w:r>
          </w:p>
          <w:p w:rsidR="00015897" w:rsidRPr="000A5A69" w:rsidRDefault="00015897" w:rsidP="002023D8">
            <w:pPr>
              <w:spacing w:after="0" w:line="240" w:lineRule="auto"/>
              <w:ind w:right="142"/>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ca-ES"/>
              </w:rPr>
            </w:pPr>
          </w:p>
        </w:tc>
      </w:tr>
    </w:tbl>
    <w:p w:rsidR="00C355D5" w:rsidRPr="00DB6B82" w:rsidRDefault="00C355D5" w:rsidP="00D94D0B">
      <w:pPr>
        <w:spacing w:after="0" w:line="240" w:lineRule="auto"/>
        <w:ind w:right="-568"/>
        <w:jc w:val="both"/>
        <w:rPr>
          <w:rFonts w:ascii="Arial" w:hAnsi="Arial" w:cs="Arial"/>
          <w:sz w:val="24"/>
          <w:szCs w:val="24"/>
        </w:rPr>
      </w:pPr>
    </w:p>
    <w:p w:rsidR="00C355D5" w:rsidRDefault="00185E81" w:rsidP="00D94D0B">
      <w:pPr>
        <w:spacing w:after="0" w:line="240" w:lineRule="auto"/>
        <w:ind w:right="-568"/>
        <w:jc w:val="both"/>
        <w:rPr>
          <w:rFonts w:ascii="Arial" w:hAnsi="Arial" w:cs="Arial"/>
          <w:sz w:val="24"/>
          <w:szCs w:val="24"/>
        </w:rPr>
      </w:pPr>
      <w:r w:rsidRPr="00DB6B82">
        <w:rPr>
          <w:rFonts w:ascii="Arial" w:hAnsi="Arial" w:cs="Arial"/>
          <w:sz w:val="24"/>
          <w:szCs w:val="24"/>
        </w:rPr>
        <w:t>Consulteu</w:t>
      </w:r>
      <w:r w:rsidR="00C355D5" w:rsidRPr="00DB6B82">
        <w:rPr>
          <w:rFonts w:ascii="Arial" w:hAnsi="Arial" w:cs="Arial"/>
          <w:sz w:val="24"/>
          <w:szCs w:val="24"/>
        </w:rPr>
        <w:t xml:space="preserve"> el</w:t>
      </w:r>
      <w:r w:rsidR="00904500">
        <w:rPr>
          <w:rFonts w:ascii="Arial" w:hAnsi="Arial" w:cs="Arial"/>
          <w:sz w:val="24"/>
          <w:szCs w:val="24"/>
        </w:rPr>
        <w:t xml:space="preserve"> decret de </w:t>
      </w:r>
      <w:r w:rsidRPr="00DB6B82">
        <w:rPr>
          <w:rFonts w:ascii="Arial" w:hAnsi="Arial" w:cs="Arial"/>
          <w:sz w:val="24"/>
          <w:szCs w:val="24"/>
        </w:rPr>
        <w:t>delegacions als regidors:</w:t>
      </w:r>
      <w:r w:rsidR="00904500">
        <w:rPr>
          <w:rFonts w:ascii="Arial" w:hAnsi="Arial" w:cs="Arial"/>
          <w:sz w:val="24"/>
          <w:szCs w:val="24"/>
        </w:rPr>
        <w:t xml:space="preserve"> </w:t>
      </w:r>
      <w:hyperlink r:id="rId12" w:history="1">
        <w:r w:rsidR="00904500" w:rsidRPr="00497C8B">
          <w:rPr>
            <w:rStyle w:val="Hipervnculo"/>
            <w:rFonts w:ascii="Arial" w:hAnsi="Arial" w:cs="Arial"/>
            <w:sz w:val="24"/>
            <w:szCs w:val="24"/>
          </w:rPr>
          <w:t>https://ciutada.guixols.cat/OAC/download/e40a2a9b-ea77-4750-beff-a862b900c128</w:t>
        </w:r>
      </w:hyperlink>
    </w:p>
    <w:p w:rsidR="00C355D5" w:rsidRPr="00DB6B82" w:rsidRDefault="00C355D5" w:rsidP="00D94D0B">
      <w:pPr>
        <w:spacing w:after="0" w:line="240" w:lineRule="auto"/>
        <w:ind w:right="-568"/>
        <w:jc w:val="both"/>
        <w:rPr>
          <w:rFonts w:ascii="Arial" w:hAnsi="Arial" w:cs="Arial"/>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08442D" w:rsidRPr="00DB6B82" w:rsidRDefault="00E40A7A" w:rsidP="00D94D0B">
      <w:pPr>
        <w:pStyle w:val="Ttulo1"/>
        <w:spacing w:before="0" w:line="240" w:lineRule="auto"/>
        <w:jc w:val="both"/>
        <w:rPr>
          <w:rFonts w:ascii="Arial" w:hAnsi="Arial" w:cs="Arial"/>
          <w:sz w:val="32"/>
          <w:szCs w:val="32"/>
        </w:rPr>
      </w:pPr>
      <w:bookmarkStart w:id="14" w:name="_Toc144280528"/>
      <w:r w:rsidRPr="00DB6B82">
        <w:rPr>
          <w:rFonts w:ascii="Arial" w:hAnsi="Arial" w:cs="Arial"/>
          <w:sz w:val="32"/>
          <w:szCs w:val="32"/>
        </w:rPr>
        <w:t>La Junta de Portaveus</w:t>
      </w:r>
      <w:bookmarkEnd w:id="14"/>
    </w:p>
    <w:p w:rsidR="003647C0" w:rsidRPr="00DB6B82" w:rsidRDefault="003647C0" w:rsidP="00D94D0B">
      <w:pPr>
        <w:spacing w:after="0" w:line="240" w:lineRule="auto"/>
        <w:ind w:right="-568"/>
        <w:jc w:val="both"/>
        <w:rPr>
          <w:rFonts w:ascii="Arial" w:hAnsi="Arial" w:cs="Arial"/>
          <w:sz w:val="24"/>
          <w:szCs w:val="24"/>
        </w:rPr>
      </w:pPr>
    </w:p>
    <w:p w:rsidR="002477BC" w:rsidRPr="00DB6B82" w:rsidRDefault="002477BC" w:rsidP="00D94D0B">
      <w:pPr>
        <w:spacing w:after="0" w:line="240" w:lineRule="auto"/>
        <w:ind w:right="-568"/>
        <w:jc w:val="both"/>
        <w:rPr>
          <w:rFonts w:ascii="Arial" w:hAnsi="Arial" w:cs="Arial"/>
          <w:sz w:val="24"/>
          <w:szCs w:val="24"/>
        </w:rPr>
      </w:pPr>
      <w:r w:rsidRPr="00DB6B82">
        <w:rPr>
          <w:rFonts w:ascii="Arial" w:hAnsi="Arial" w:cs="Arial"/>
          <w:sz w:val="24"/>
          <w:szCs w:val="24"/>
        </w:rPr>
        <w:t>La Junta de Portaveus és l’òrgan municipal constituït per tots els portaveus dels grups municipals sota la presidència de l’</w:t>
      </w:r>
      <w:r w:rsidR="00BE0FCE" w:rsidRPr="00DB6B82">
        <w:rPr>
          <w:rFonts w:ascii="Arial" w:hAnsi="Arial" w:cs="Arial"/>
          <w:sz w:val="24"/>
          <w:szCs w:val="24"/>
        </w:rPr>
        <w:t>a</w:t>
      </w:r>
      <w:r w:rsidRPr="00DB6B82">
        <w:rPr>
          <w:rFonts w:ascii="Arial" w:hAnsi="Arial" w:cs="Arial"/>
          <w:sz w:val="24"/>
          <w:szCs w:val="24"/>
        </w:rPr>
        <w:t>lcalde, a qui correspon la convocatòria de les seves reunions.</w:t>
      </w:r>
    </w:p>
    <w:p w:rsidR="002477BC" w:rsidRPr="00DB6B82" w:rsidRDefault="002477BC" w:rsidP="00D94D0B">
      <w:pPr>
        <w:spacing w:after="0" w:line="240" w:lineRule="auto"/>
        <w:ind w:right="-568"/>
        <w:jc w:val="both"/>
        <w:rPr>
          <w:rFonts w:ascii="Arial" w:hAnsi="Arial" w:cs="Arial"/>
          <w:sz w:val="24"/>
          <w:szCs w:val="24"/>
        </w:rPr>
      </w:pPr>
    </w:p>
    <w:p w:rsidR="002477BC" w:rsidRPr="00DB6B82" w:rsidRDefault="002477BC" w:rsidP="00D94D0B">
      <w:pPr>
        <w:spacing w:after="0" w:line="240" w:lineRule="auto"/>
        <w:ind w:right="-568"/>
        <w:jc w:val="both"/>
        <w:rPr>
          <w:rFonts w:ascii="Arial" w:hAnsi="Arial" w:cs="Arial"/>
          <w:sz w:val="24"/>
          <w:szCs w:val="24"/>
        </w:rPr>
      </w:pPr>
      <w:r w:rsidRPr="00DB6B82">
        <w:rPr>
          <w:rFonts w:ascii="Arial" w:hAnsi="Arial" w:cs="Arial"/>
          <w:sz w:val="24"/>
          <w:szCs w:val="24"/>
        </w:rPr>
        <w:t>És funció de la Junta de Portaveus assessorar l’</w:t>
      </w:r>
      <w:r w:rsidR="00BE0FCE" w:rsidRPr="00DB6B82">
        <w:rPr>
          <w:rFonts w:ascii="Arial" w:hAnsi="Arial" w:cs="Arial"/>
          <w:sz w:val="24"/>
          <w:szCs w:val="24"/>
        </w:rPr>
        <w:t>a</w:t>
      </w:r>
      <w:r w:rsidRPr="00DB6B82">
        <w:rPr>
          <w:rFonts w:ascii="Arial" w:hAnsi="Arial" w:cs="Arial"/>
          <w:sz w:val="24"/>
          <w:szCs w:val="24"/>
        </w:rPr>
        <w:t>lcalde en les qüestions d’ordre del Ple, en la confecció de l’ordre del dia de les sessions ordinàries del Ple, en la possible celebració de sessions plenàries fora de la Casa Consistorial, i, potestativament, sobre la presa de mesures necessàries en cas de catàstrofes o infortunis públics.</w:t>
      </w:r>
    </w:p>
    <w:p w:rsidR="002477BC" w:rsidRPr="00DB6B82" w:rsidRDefault="002477BC" w:rsidP="00D94D0B">
      <w:pPr>
        <w:spacing w:after="0" w:line="240" w:lineRule="auto"/>
        <w:ind w:right="-568"/>
        <w:jc w:val="both"/>
        <w:rPr>
          <w:rFonts w:ascii="Arial" w:hAnsi="Arial" w:cs="Arial"/>
          <w:sz w:val="24"/>
          <w:szCs w:val="24"/>
        </w:rPr>
      </w:pPr>
    </w:p>
    <w:p w:rsidR="009F6115" w:rsidRPr="00DB6B82" w:rsidRDefault="009F6115" w:rsidP="00D94D0B">
      <w:pPr>
        <w:autoSpaceDE w:val="0"/>
        <w:autoSpaceDN w:val="0"/>
        <w:adjustRightInd w:val="0"/>
        <w:spacing w:after="0" w:line="240" w:lineRule="auto"/>
        <w:jc w:val="both"/>
        <w:rPr>
          <w:rFonts w:ascii="Arial" w:hAnsi="Arial" w:cs="Arial"/>
          <w:sz w:val="24"/>
          <w:szCs w:val="24"/>
        </w:rPr>
      </w:pPr>
      <w:r w:rsidRPr="00DB6B82">
        <w:rPr>
          <w:rFonts w:ascii="Arial" w:hAnsi="Arial" w:cs="Arial"/>
          <w:sz w:val="24"/>
          <w:szCs w:val="24"/>
        </w:rPr>
        <w:t xml:space="preserve">Es fixa una periodicitat mensual de les reunions de la Junta de Portaveus, les quals tindran lloc el dijous de la setmana anterior a la celebració del Ple </w:t>
      </w:r>
      <w:r w:rsidR="00BE0FCE" w:rsidRPr="00DB6B82">
        <w:rPr>
          <w:rFonts w:ascii="Arial" w:hAnsi="Arial" w:cs="Arial"/>
          <w:sz w:val="24"/>
          <w:szCs w:val="24"/>
        </w:rPr>
        <w:t>o</w:t>
      </w:r>
      <w:r w:rsidRPr="00DB6B82">
        <w:rPr>
          <w:rFonts w:ascii="Arial" w:hAnsi="Arial" w:cs="Arial"/>
          <w:sz w:val="24"/>
          <w:szCs w:val="24"/>
        </w:rPr>
        <w:t xml:space="preserve">rdinari, a l’hora que fixi la pròpia Junta. </w:t>
      </w:r>
    </w:p>
    <w:p w:rsidR="004A6C7D" w:rsidRPr="00DB6B82" w:rsidRDefault="004A6C7D" w:rsidP="00D94D0B">
      <w:pPr>
        <w:autoSpaceDE w:val="0"/>
        <w:autoSpaceDN w:val="0"/>
        <w:adjustRightInd w:val="0"/>
        <w:spacing w:after="0" w:line="240" w:lineRule="auto"/>
        <w:jc w:val="both"/>
        <w:rPr>
          <w:rFonts w:ascii="Arial" w:hAnsi="Arial" w:cs="Arial"/>
          <w:sz w:val="24"/>
          <w:szCs w:val="24"/>
        </w:rPr>
      </w:pPr>
    </w:p>
    <w:p w:rsidR="00AD1C10" w:rsidRPr="00DB6B82" w:rsidRDefault="00AD1C10" w:rsidP="00D94D0B">
      <w:pPr>
        <w:autoSpaceDE w:val="0"/>
        <w:autoSpaceDN w:val="0"/>
        <w:adjustRightInd w:val="0"/>
        <w:spacing w:after="0" w:line="240" w:lineRule="auto"/>
        <w:jc w:val="both"/>
        <w:rPr>
          <w:rFonts w:ascii="Arial" w:hAnsi="Arial" w:cs="Arial"/>
          <w:color w:val="FF0000"/>
          <w:sz w:val="24"/>
          <w:szCs w:val="24"/>
        </w:rPr>
      </w:pPr>
    </w:p>
    <w:p w:rsidR="004A6C7D" w:rsidRPr="00DB6B82" w:rsidRDefault="00811E17" w:rsidP="00D94D0B">
      <w:pPr>
        <w:spacing w:after="0" w:line="240" w:lineRule="auto"/>
        <w:jc w:val="both"/>
        <w:rPr>
          <w:rFonts w:ascii="Arial" w:hAnsi="Arial" w:cs="Arial"/>
          <w:color w:val="0000FF"/>
          <w:sz w:val="24"/>
          <w:szCs w:val="24"/>
        </w:rPr>
      </w:pPr>
      <w:r w:rsidRPr="00DB6B82">
        <w:rPr>
          <w:rFonts w:ascii="Arial" w:hAnsi="Arial" w:cs="Arial"/>
          <w:sz w:val="24"/>
          <w:szCs w:val="24"/>
        </w:rPr>
        <w:t>S’adjunta certificat del Ple municipal que fixa la periodicitat de la Junta de Portaveus:</w:t>
      </w:r>
      <w:r w:rsidR="00904500">
        <w:rPr>
          <w:rFonts w:ascii="Arial" w:hAnsi="Arial" w:cs="Arial"/>
          <w:sz w:val="24"/>
          <w:szCs w:val="24"/>
        </w:rPr>
        <w:t xml:space="preserve"> </w:t>
      </w:r>
      <w:hyperlink r:id="rId13" w:history="1">
        <w:r w:rsidR="00904500" w:rsidRPr="00497C8B">
          <w:rPr>
            <w:rStyle w:val="Hipervnculo"/>
            <w:rFonts w:ascii="Arial" w:hAnsi="Arial" w:cs="Arial"/>
            <w:sz w:val="24"/>
            <w:szCs w:val="24"/>
          </w:rPr>
          <w:t>https://ciutada.guixols.cat/OAC/download/0d8be539-d365-4614-85cf-83310edce95a</w:t>
        </w:r>
      </w:hyperlink>
      <w:r w:rsidR="00904500">
        <w:rPr>
          <w:rFonts w:ascii="Arial" w:hAnsi="Arial" w:cs="Arial"/>
          <w:sz w:val="24"/>
          <w:szCs w:val="24"/>
        </w:rPr>
        <w:t xml:space="preserve"> </w:t>
      </w:r>
    </w:p>
    <w:p w:rsidR="00185E81" w:rsidRPr="00DB6B82" w:rsidRDefault="00185E81" w:rsidP="00D94D0B">
      <w:pPr>
        <w:spacing w:after="0" w:line="240" w:lineRule="auto"/>
        <w:jc w:val="both"/>
        <w:rPr>
          <w:rFonts w:ascii="Arial" w:hAnsi="Arial" w:cs="Arial"/>
          <w:b/>
          <w:bCs/>
          <w:color w:val="FF0000"/>
          <w:sz w:val="24"/>
          <w:szCs w:val="24"/>
        </w:rPr>
      </w:pPr>
    </w:p>
    <w:p w:rsidR="004A6C7D" w:rsidRPr="00DB6B82" w:rsidRDefault="004A6C7D" w:rsidP="00D94D0B">
      <w:pPr>
        <w:autoSpaceDE w:val="0"/>
        <w:autoSpaceDN w:val="0"/>
        <w:adjustRightInd w:val="0"/>
        <w:spacing w:after="0" w:line="240" w:lineRule="auto"/>
        <w:jc w:val="both"/>
        <w:rPr>
          <w:rFonts w:ascii="Arial" w:hAnsi="Arial" w:cs="Arial"/>
          <w:color w:val="FF0000"/>
          <w:sz w:val="24"/>
          <w:szCs w:val="24"/>
        </w:rPr>
      </w:pPr>
    </w:p>
    <w:p w:rsidR="00C042D7" w:rsidRPr="00DB6B82" w:rsidRDefault="00C042D7" w:rsidP="00D94D0B">
      <w:pPr>
        <w:spacing w:after="0" w:line="240" w:lineRule="auto"/>
        <w:jc w:val="both"/>
        <w:rPr>
          <w:rFonts w:ascii="Arial" w:eastAsiaTheme="majorEastAsia" w:hAnsi="Arial" w:cs="Arial"/>
          <w:b/>
          <w:bCs/>
          <w:color w:val="365F91" w:themeColor="accent1" w:themeShade="BF"/>
          <w:sz w:val="24"/>
          <w:szCs w:val="24"/>
        </w:rPr>
      </w:pPr>
    </w:p>
    <w:p w:rsidR="00D94D0B" w:rsidRPr="00DB6B82" w:rsidRDefault="00D94D0B">
      <w:pPr>
        <w:rPr>
          <w:rFonts w:ascii="Arial" w:eastAsiaTheme="majorEastAsia" w:hAnsi="Arial" w:cs="Arial"/>
          <w:b/>
          <w:bCs/>
          <w:color w:val="365F91" w:themeColor="accent1" w:themeShade="BF"/>
          <w:sz w:val="24"/>
          <w:szCs w:val="24"/>
        </w:rPr>
      </w:pPr>
      <w:r w:rsidRPr="00DB6B82">
        <w:rPr>
          <w:rFonts w:ascii="Arial" w:hAnsi="Arial" w:cs="Arial"/>
          <w:sz w:val="24"/>
          <w:szCs w:val="24"/>
        </w:rPr>
        <w:br w:type="page"/>
      </w:r>
    </w:p>
    <w:p w:rsidR="0008442D" w:rsidRPr="00DB6B82" w:rsidRDefault="00E40A7A" w:rsidP="00D94D0B">
      <w:pPr>
        <w:pStyle w:val="Ttulo1"/>
        <w:spacing w:before="0" w:line="240" w:lineRule="auto"/>
        <w:jc w:val="both"/>
        <w:rPr>
          <w:rFonts w:ascii="Arial" w:hAnsi="Arial" w:cs="Arial"/>
          <w:sz w:val="32"/>
          <w:szCs w:val="32"/>
        </w:rPr>
      </w:pPr>
      <w:bookmarkStart w:id="15" w:name="_Toc144280529"/>
      <w:r w:rsidRPr="00DB6B82">
        <w:rPr>
          <w:rFonts w:ascii="Arial" w:hAnsi="Arial" w:cs="Arial"/>
          <w:sz w:val="32"/>
          <w:szCs w:val="32"/>
        </w:rPr>
        <w:t>El Consell de Govern</w:t>
      </w:r>
      <w:bookmarkEnd w:id="15"/>
    </w:p>
    <w:p w:rsidR="003647C0" w:rsidRPr="00DB6B82" w:rsidRDefault="003647C0"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És un òrgan municipal complementari, de creació potestativa, que té com a finalitat la coordinació de l’exercici del conjunt de les competències de l’Alcalde i dels regidors delegats, per tal d’assolir la màxima eficàcia en l’acció de govern.</w:t>
      </w:r>
    </w:p>
    <w:p w:rsidR="002477BC" w:rsidRPr="00DB6B82" w:rsidRDefault="002477BC"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Consell de Govern serà presidit per l’Alcalde i, a manca d’aquest, pel Tinent d’Alcalde de major rang i estarà integrat per tots els regidors amb delegacions de l’Alcaldia.</w:t>
      </w:r>
    </w:p>
    <w:p w:rsidR="009A4DE4" w:rsidRPr="00DB6B82" w:rsidRDefault="009A4DE4"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President podrà demanar l’assistència a les reunions del Consell de Govern del personal funcionari, laboral o eventual de l’Ajuntament que sigui necessari per raó dels assumptes a tractar. El President podrà requerir també l’assistència a les reunions del Consell de Govern de personal extern quan consideri necessària la seva presència per a assessorar al Consell.</w:t>
      </w:r>
    </w:p>
    <w:p w:rsidR="009A4DE4" w:rsidRPr="00DB6B82" w:rsidRDefault="009A4DE4"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Consell es reunirà de forma ordinària cada setmana, en el dia i hora que s’estableixi, i de forma extraordinària sempre que el convoqui l’Alcaldia amb una antelació mínima de 24 hores.</w:t>
      </w:r>
    </w:p>
    <w:p w:rsidR="00AD1C10" w:rsidRPr="00DB6B82" w:rsidRDefault="00AD1C10" w:rsidP="00D94D0B">
      <w:pPr>
        <w:spacing w:after="0" w:line="240" w:lineRule="auto"/>
        <w:jc w:val="both"/>
        <w:rPr>
          <w:rFonts w:ascii="Arial" w:hAnsi="Arial" w:cs="Arial"/>
          <w:color w:val="FF0000"/>
          <w:sz w:val="24"/>
          <w:szCs w:val="24"/>
        </w:rPr>
      </w:pPr>
    </w:p>
    <w:p w:rsidR="00AD1C10" w:rsidRPr="00DB6B82" w:rsidRDefault="00AD1C10" w:rsidP="00D94D0B">
      <w:pPr>
        <w:spacing w:after="0" w:line="240" w:lineRule="auto"/>
        <w:jc w:val="both"/>
        <w:rPr>
          <w:rFonts w:ascii="Arial" w:hAnsi="Arial" w:cs="Arial"/>
          <w:color w:val="FF0000"/>
          <w:sz w:val="24"/>
          <w:szCs w:val="24"/>
        </w:rPr>
      </w:pPr>
    </w:p>
    <w:p w:rsidR="00904500" w:rsidRDefault="00185E81" w:rsidP="00D94D0B">
      <w:pPr>
        <w:spacing w:after="0" w:line="240" w:lineRule="auto"/>
        <w:jc w:val="both"/>
        <w:rPr>
          <w:rFonts w:ascii="Arial" w:hAnsi="Arial" w:cs="Arial"/>
          <w:sz w:val="24"/>
          <w:szCs w:val="24"/>
        </w:rPr>
      </w:pPr>
      <w:r w:rsidRPr="00DB6B82">
        <w:rPr>
          <w:rFonts w:ascii="Arial" w:hAnsi="Arial" w:cs="Arial"/>
          <w:sz w:val="24"/>
          <w:szCs w:val="24"/>
        </w:rPr>
        <w:t>Consulteu el</w:t>
      </w:r>
      <w:r w:rsidR="00811E17" w:rsidRPr="00DB6B82">
        <w:rPr>
          <w:rFonts w:ascii="Arial" w:hAnsi="Arial" w:cs="Arial"/>
          <w:sz w:val="24"/>
          <w:szCs w:val="24"/>
        </w:rPr>
        <w:t xml:space="preserve"> certificat de l’acord del Ple Municipal de la creació del Consell de Govern:</w:t>
      </w:r>
      <w:r w:rsidR="00904500">
        <w:rPr>
          <w:rFonts w:ascii="Arial" w:hAnsi="Arial" w:cs="Arial"/>
          <w:sz w:val="24"/>
          <w:szCs w:val="24"/>
        </w:rPr>
        <w:t xml:space="preserve"> </w:t>
      </w:r>
      <w:hyperlink r:id="rId14" w:history="1">
        <w:r w:rsidR="00904500" w:rsidRPr="00497C8B">
          <w:rPr>
            <w:rStyle w:val="Hipervnculo"/>
            <w:rFonts w:ascii="Arial" w:hAnsi="Arial" w:cs="Arial"/>
            <w:sz w:val="24"/>
            <w:szCs w:val="24"/>
          </w:rPr>
          <w:t>https://ciutada.guixols.cat/OAC/download/ca7cc1de-1afb-4802-be85-37bcce579a08</w:t>
        </w:r>
      </w:hyperlink>
    </w:p>
    <w:p w:rsidR="00185E81" w:rsidRPr="00DB6B82" w:rsidRDefault="00185E81" w:rsidP="00D94D0B">
      <w:pPr>
        <w:spacing w:after="0" w:line="240" w:lineRule="auto"/>
        <w:jc w:val="both"/>
        <w:rPr>
          <w:rFonts w:ascii="Arial" w:hAnsi="Arial" w:cs="Arial"/>
          <w:b/>
          <w:bCs/>
          <w:color w:val="FF0000"/>
          <w:sz w:val="24"/>
          <w:szCs w:val="24"/>
        </w:rPr>
      </w:pPr>
    </w:p>
    <w:p w:rsidR="002477BC" w:rsidRPr="00DB6B82" w:rsidRDefault="002477BC" w:rsidP="00D94D0B">
      <w:pPr>
        <w:spacing w:after="0" w:line="240" w:lineRule="auto"/>
        <w:jc w:val="both"/>
        <w:rPr>
          <w:rFonts w:ascii="Arial" w:hAnsi="Arial" w:cs="Arial"/>
          <w:color w:val="FF0000"/>
          <w:sz w:val="24"/>
          <w:szCs w:val="24"/>
        </w:rPr>
      </w:pPr>
    </w:p>
    <w:p w:rsidR="00C042D7" w:rsidRPr="00DB6B82" w:rsidRDefault="00C042D7" w:rsidP="00D94D0B">
      <w:pPr>
        <w:spacing w:after="0" w:line="240" w:lineRule="auto"/>
        <w:jc w:val="both"/>
        <w:rPr>
          <w:rFonts w:ascii="Arial" w:eastAsiaTheme="majorEastAsia" w:hAnsi="Arial" w:cs="Arial"/>
          <w:b/>
          <w:bCs/>
          <w:color w:val="FF0000"/>
          <w:sz w:val="24"/>
          <w:szCs w:val="24"/>
        </w:rPr>
      </w:pPr>
    </w:p>
    <w:p w:rsidR="00D94D0B" w:rsidRPr="00DB6B82" w:rsidRDefault="00D94D0B">
      <w:pPr>
        <w:rPr>
          <w:rFonts w:ascii="Arial" w:eastAsiaTheme="majorEastAsia" w:hAnsi="Arial" w:cs="Arial"/>
          <w:b/>
          <w:bCs/>
          <w:color w:val="FF0000"/>
          <w:sz w:val="24"/>
          <w:szCs w:val="24"/>
        </w:rPr>
      </w:pPr>
      <w:r w:rsidRPr="00DB6B82">
        <w:rPr>
          <w:rFonts w:ascii="Arial" w:hAnsi="Arial" w:cs="Arial"/>
          <w:color w:val="FF0000"/>
          <w:sz w:val="24"/>
          <w:szCs w:val="24"/>
        </w:rPr>
        <w:br w:type="page"/>
      </w:r>
    </w:p>
    <w:p w:rsidR="00E40A7A" w:rsidRPr="00DB6B82" w:rsidRDefault="0008442D" w:rsidP="00D94D0B">
      <w:pPr>
        <w:pStyle w:val="Ttulo1"/>
        <w:spacing w:before="0" w:line="240" w:lineRule="auto"/>
        <w:jc w:val="both"/>
        <w:rPr>
          <w:rFonts w:ascii="Arial" w:hAnsi="Arial" w:cs="Arial"/>
          <w:sz w:val="32"/>
          <w:szCs w:val="32"/>
        </w:rPr>
      </w:pPr>
      <w:bookmarkStart w:id="16" w:name="_Toc144280530"/>
      <w:r w:rsidRPr="00DB6B82">
        <w:rPr>
          <w:rFonts w:ascii="Arial" w:hAnsi="Arial" w:cs="Arial"/>
          <w:sz w:val="32"/>
          <w:szCs w:val="32"/>
        </w:rPr>
        <w:t>La Mesa Permanent de Contractació</w:t>
      </w:r>
      <w:bookmarkEnd w:id="16"/>
    </w:p>
    <w:p w:rsidR="003647C0" w:rsidRPr="00DB6B82" w:rsidRDefault="003647C0"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El Ple i l’Alcalde, com òrgans de contractació establerts per la llei, podran crear cadascun d’ells una Mesa Permanent de Contractació pels seus respectius àmbits de competència, i determinar la seva composició d’acord amb el previst a la legislació de contractes del sector públic vigent en cada moment.</w:t>
      </w:r>
      <w:r w:rsidR="00C00909" w:rsidRPr="00DB6B82">
        <w:rPr>
          <w:rFonts w:ascii="Arial" w:hAnsi="Arial" w:cs="Arial"/>
          <w:sz w:val="24"/>
          <w:szCs w:val="24"/>
        </w:rPr>
        <w:t xml:space="preserve"> </w:t>
      </w:r>
    </w:p>
    <w:p w:rsidR="009A4DE4" w:rsidRPr="00DB6B82" w:rsidRDefault="009A4DE4" w:rsidP="00D94D0B">
      <w:pPr>
        <w:spacing w:after="0" w:line="240" w:lineRule="auto"/>
        <w:jc w:val="both"/>
        <w:rPr>
          <w:rFonts w:ascii="Arial" w:hAnsi="Arial" w:cs="Arial"/>
          <w:sz w:val="24"/>
          <w:szCs w:val="24"/>
        </w:rPr>
      </w:pPr>
    </w:p>
    <w:p w:rsidR="002477BC" w:rsidRPr="00DB6B82" w:rsidRDefault="00C00909" w:rsidP="00D94D0B">
      <w:pPr>
        <w:spacing w:after="0" w:line="240" w:lineRule="auto"/>
        <w:jc w:val="both"/>
        <w:rPr>
          <w:rFonts w:ascii="Arial" w:hAnsi="Arial" w:cs="Arial"/>
          <w:sz w:val="24"/>
          <w:szCs w:val="24"/>
        </w:rPr>
      </w:pPr>
      <w:r w:rsidRPr="00DB6B82">
        <w:rPr>
          <w:rFonts w:ascii="Arial" w:hAnsi="Arial" w:cs="Arial"/>
          <w:sz w:val="24"/>
          <w:szCs w:val="24"/>
        </w:rPr>
        <w:t>L</w:t>
      </w:r>
      <w:r w:rsidR="002477BC" w:rsidRPr="00DB6B82">
        <w:rPr>
          <w:rFonts w:ascii="Arial" w:hAnsi="Arial" w:cs="Arial"/>
          <w:sz w:val="24"/>
          <w:szCs w:val="24"/>
        </w:rPr>
        <w:t>es</w:t>
      </w:r>
      <w:r w:rsidRPr="00DB6B82">
        <w:rPr>
          <w:rFonts w:ascii="Arial" w:hAnsi="Arial" w:cs="Arial"/>
          <w:sz w:val="24"/>
          <w:szCs w:val="24"/>
        </w:rPr>
        <w:t xml:space="preserve"> seves </w:t>
      </w:r>
      <w:r w:rsidR="002477BC" w:rsidRPr="00DB6B82">
        <w:rPr>
          <w:rFonts w:ascii="Arial" w:hAnsi="Arial" w:cs="Arial"/>
          <w:sz w:val="24"/>
          <w:szCs w:val="24"/>
        </w:rPr>
        <w:t xml:space="preserve"> funcions</w:t>
      </w:r>
      <w:r w:rsidRPr="00DB6B82">
        <w:rPr>
          <w:rFonts w:ascii="Arial" w:hAnsi="Arial" w:cs="Arial"/>
          <w:sz w:val="24"/>
          <w:szCs w:val="24"/>
        </w:rPr>
        <w:t xml:space="preserve"> estan </w:t>
      </w:r>
      <w:r w:rsidR="002477BC" w:rsidRPr="00DB6B82">
        <w:rPr>
          <w:rFonts w:ascii="Arial" w:hAnsi="Arial" w:cs="Arial"/>
          <w:sz w:val="24"/>
          <w:szCs w:val="24"/>
        </w:rPr>
        <w:t xml:space="preserve"> establertes a la normativa vigent de contractes del sector públic, entre elles la valoració de les ofertes en els procediments d’adjudicació així com l’assessorament als òrgans de contractació de temes relacionats amb la contractació.  </w:t>
      </w:r>
    </w:p>
    <w:p w:rsidR="009A4DE4" w:rsidRPr="00DB6B82" w:rsidRDefault="009A4DE4" w:rsidP="00D94D0B">
      <w:pPr>
        <w:spacing w:after="0" w:line="240" w:lineRule="auto"/>
        <w:jc w:val="both"/>
        <w:rPr>
          <w:rFonts w:ascii="Arial" w:hAnsi="Arial" w:cs="Arial"/>
          <w:sz w:val="24"/>
          <w:szCs w:val="24"/>
        </w:rPr>
      </w:pPr>
    </w:p>
    <w:p w:rsidR="002477BC" w:rsidRPr="00DB6B82" w:rsidRDefault="002477BC" w:rsidP="00D94D0B">
      <w:pPr>
        <w:spacing w:after="0" w:line="240" w:lineRule="auto"/>
        <w:jc w:val="both"/>
        <w:rPr>
          <w:rFonts w:ascii="Arial" w:hAnsi="Arial" w:cs="Arial"/>
          <w:sz w:val="24"/>
          <w:szCs w:val="24"/>
        </w:rPr>
      </w:pPr>
      <w:r w:rsidRPr="00DB6B82">
        <w:rPr>
          <w:rFonts w:ascii="Arial" w:hAnsi="Arial" w:cs="Arial"/>
          <w:sz w:val="24"/>
          <w:szCs w:val="24"/>
        </w:rPr>
        <w:t xml:space="preserve">Per a la vàlida constitució de les Meses Permanents de Contractació caldrà que estiguin presents la majoria absoluta dels seus membres, i, en tot cas, el president, el secretari i els dos vocals que tinguin atribuïdes les funcions corresponents a l’assessorament jurídic i al control econòmic i pressupostari de l’òrgan de contractació. </w:t>
      </w:r>
    </w:p>
    <w:p w:rsidR="00C00909" w:rsidRPr="00DB6B82" w:rsidRDefault="00C00909" w:rsidP="00D94D0B">
      <w:pPr>
        <w:pStyle w:val="Default"/>
        <w:jc w:val="both"/>
        <w:rPr>
          <w:rFonts w:ascii="Arial" w:hAnsi="Arial" w:cs="Arial"/>
        </w:rPr>
      </w:pPr>
    </w:p>
    <w:p w:rsidR="00015897" w:rsidRDefault="00904500" w:rsidP="00D94D0B">
      <w:pPr>
        <w:pStyle w:val="Default"/>
        <w:jc w:val="both"/>
        <w:rPr>
          <w:rFonts w:ascii="Arial" w:hAnsi="Arial" w:cs="Arial"/>
        </w:rPr>
      </w:pPr>
      <w:r>
        <w:rPr>
          <w:rFonts w:ascii="Arial" w:hAnsi="Arial" w:cs="Arial"/>
        </w:rPr>
        <w:t xml:space="preserve">En data 21 de juliol de 2023, es va constituir la </w:t>
      </w:r>
      <w:r w:rsidR="00C00909" w:rsidRPr="00DB6B82">
        <w:rPr>
          <w:rFonts w:ascii="Arial" w:hAnsi="Arial" w:cs="Arial"/>
        </w:rPr>
        <w:t xml:space="preserve">Mesa Permanent de Contractació d’Alcaldia per tots aquells assumptes que són de la competència de l’alcalde i de la Junta de Govern Local, per delegació de l’alcalde, i que designa els seus  membres.  </w:t>
      </w:r>
    </w:p>
    <w:p w:rsidR="00015897" w:rsidRDefault="00015897" w:rsidP="00D94D0B">
      <w:pPr>
        <w:pStyle w:val="Default"/>
        <w:jc w:val="both"/>
        <w:rPr>
          <w:rFonts w:ascii="Arial" w:hAnsi="Arial" w:cs="Arial"/>
        </w:rPr>
      </w:pPr>
    </w:p>
    <w:p w:rsidR="00C00909" w:rsidRPr="00DB6B82" w:rsidRDefault="00904500" w:rsidP="00015897">
      <w:pPr>
        <w:pStyle w:val="Default"/>
        <w:jc w:val="both"/>
        <w:rPr>
          <w:rFonts w:ascii="Arial" w:hAnsi="Arial" w:cs="Arial"/>
        </w:rPr>
      </w:pPr>
      <w:r>
        <w:rPr>
          <w:rFonts w:ascii="Arial" w:hAnsi="Arial" w:cs="Arial"/>
        </w:rPr>
        <w:t xml:space="preserve">Podeu consultar </w:t>
      </w:r>
      <w:r w:rsidR="00015897">
        <w:rPr>
          <w:rFonts w:ascii="Arial" w:hAnsi="Arial" w:cs="Arial"/>
        </w:rPr>
        <w:t xml:space="preserve">els membres que hi formen part: </w:t>
      </w:r>
      <w:hyperlink r:id="rId15" w:history="1">
        <w:r w:rsidR="00015897" w:rsidRPr="002D0370">
          <w:rPr>
            <w:rStyle w:val="Hipervnculo"/>
            <w:rFonts w:ascii="Arial" w:hAnsi="Arial" w:cs="Arial"/>
          </w:rPr>
          <w:t>https</w:t>
        </w:r>
        <w:r w:rsidR="00015897" w:rsidRPr="002D0370">
          <w:rPr>
            <w:rStyle w:val="Hipervnculo"/>
            <w:rFonts w:ascii="Arial" w:hAnsi="Arial" w:cs="Arial"/>
          </w:rPr>
          <w:t>:</w:t>
        </w:r>
        <w:r w:rsidR="00015897" w:rsidRPr="002D0370">
          <w:rPr>
            <w:rStyle w:val="Hipervnculo"/>
            <w:rFonts w:ascii="Arial" w:hAnsi="Arial" w:cs="Arial"/>
          </w:rPr>
          <w:t>//ciutada.guixols.cat/OAC/download/e5fc1a93-0a33-43e8-b08b-3a9213940044</w:t>
        </w:r>
      </w:hyperlink>
      <w:r w:rsidR="00015897">
        <w:rPr>
          <w:rFonts w:ascii="Arial" w:hAnsi="Arial" w:cs="Arial"/>
        </w:rPr>
        <w:t xml:space="preserve"> </w:t>
      </w:r>
    </w:p>
    <w:p w:rsidR="00C00909" w:rsidRPr="00DB6B82" w:rsidRDefault="00C00909" w:rsidP="00D94D0B">
      <w:pPr>
        <w:pStyle w:val="Default"/>
        <w:jc w:val="both"/>
        <w:rPr>
          <w:rFonts w:ascii="Arial" w:hAnsi="Arial" w:cs="Arial"/>
        </w:rPr>
      </w:pPr>
    </w:p>
    <w:p w:rsidR="00AD1C10" w:rsidRPr="00DB6B82" w:rsidRDefault="00AD1C10" w:rsidP="00D94D0B">
      <w:pPr>
        <w:pStyle w:val="Default"/>
        <w:jc w:val="both"/>
        <w:rPr>
          <w:rFonts w:ascii="Arial" w:hAnsi="Arial" w:cs="Arial"/>
          <w:color w:val="FF0000"/>
        </w:rPr>
      </w:pPr>
    </w:p>
    <w:p w:rsidR="00EE6864" w:rsidRPr="00DB6B82" w:rsidRDefault="00EE6864" w:rsidP="00D94D0B">
      <w:pPr>
        <w:pStyle w:val="Default"/>
        <w:jc w:val="both"/>
        <w:rPr>
          <w:rFonts w:ascii="Arial" w:eastAsia="Arial Unicode MS" w:hAnsi="Arial" w:cs="Arial"/>
          <w:color w:val="FF0000"/>
        </w:rPr>
      </w:pPr>
    </w:p>
    <w:sectPr w:rsidR="00EE6864" w:rsidRPr="00DB6B82" w:rsidSect="008B591E">
      <w:headerReference w:type="even" r:id="rId16"/>
      <w:headerReference w:type="default" r:id="rId17"/>
      <w:footerReference w:type="even" r:id="rId18"/>
      <w:footerReference w:type="default" r:id="rId19"/>
      <w:headerReference w:type="first" r:id="rId20"/>
      <w:footerReference w:type="first" r:id="rId21"/>
      <w:pgSz w:w="11906" w:h="16838"/>
      <w:pgMar w:top="1417" w:right="141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AA1" w:rsidRDefault="00C26AA1" w:rsidP="00B73BB2">
      <w:pPr>
        <w:spacing w:after="0" w:line="240" w:lineRule="auto"/>
      </w:pPr>
      <w:r>
        <w:separator/>
      </w:r>
    </w:p>
  </w:endnote>
  <w:endnote w:type="continuationSeparator" w:id="0">
    <w:p w:rsidR="00C26AA1" w:rsidRDefault="00C26AA1" w:rsidP="00B7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574075"/>
      <w:docPartObj>
        <w:docPartGallery w:val="Page Numbers (Bottom of Page)"/>
        <w:docPartUnique/>
      </w:docPartObj>
    </w:sdtPr>
    <w:sdtContent>
      <w:p w:rsidR="00C26AA1" w:rsidRDefault="00C26AA1">
        <w:pPr>
          <w:pStyle w:val="Piedepgina"/>
          <w:jc w:val="center"/>
        </w:pPr>
        <w:r>
          <w:fldChar w:fldCharType="begin"/>
        </w:r>
        <w:r>
          <w:instrText>PAGE   \* MERGEFORMAT</w:instrText>
        </w:r>
        <w:r>
          <w:fldChar w:fldCharType="separate"/>
        </w:r>
        <w:r w:rsidR="00015897" w:rsidRPr="00015897">
          <w:rPr>
            <w:noProof/>
            <w:lang w:val="es-ES"/>
          </w:rPr>
          <w:t>10</w:t>
        </w:r>
        <w:r>
          <w:fldChar w:fldCharType="end"/>
        </w:r>
      </w:p>
    </w:sdtContent>
  </w:sdt>
  <w:p w:rsidR="00C26AA1" w:rsidRDefault="00C26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063130"/>
      <w:docPartObj>
        <w:docPartGallery w:val="Page Numbers (Bottom of Page)"/>
        <w:docPartUnique/>
      </w:docPartObj>
    </w:sdtPr>
    <w:sdtContent>
      <w:p w:rsidR="00C26AA1" w:rsidRDefault="00C26AA1">
        <w:pPr>
          <w:pStyle w:val="Piedepgina"/>
          <w:jc w:val="center"/>
        </w:pPr>
        <w:r>
          <w:fldChar w:fldCharType="begin"/>
        </w:r>
        <w:r>
          <w:instrText>PAGE   \* MERGEFORMAT</w:instrText>
        </w:r>
        <w:r>
          <w:fldChar w:fldCharType="separate"/>
        </w:r>
        <w:r w:rsidR="00015897" w:rsidRPr="00015897">
          <w:rPr>
            <w:noProof/>
            <w:lang w:val="es-ES"/>
          </w:rPr>
          <w:t>21</w:t>
        </w:r>
        <w:r>
          <w:fldChar w:fldCharType="end"/>
        </w:r>
      </w:p>
    </w:sdtContent>
  </w:sdt>
  <w:p w:rsidR="00C26AA1" w:rsidRDefault="00C26A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97" w:rsidRDefault="000158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AA1" w:rsidRDefault="00C26AA1" w:rsidP="00B73BB2">
      <w:pPr>
        <w:spacing w:after="0" w:line="240" w:lineRule="auto"/>
      </w:pPr>
      <w:r>
        <w:separator/>
      </w:r>
    </w:p>
  </w:footnote>
  <w:footnote w:type="continuationSeparator" w:id="0">
    <w:p w:rsidR="00C26AA1" w:rsidRDefault="00C26AA1" w:rsidP="00B73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Ind w:w="-639" w:type="dxa"/>
      <w:tblLayout w:type="fixed"/>
      <w:tblCellMar>
        <w:left w:w="70" w:type="dxa"/>
        <w:right w:w="70" w:type="dxa"/>
      </w:tblCellMar>
      <w:tblLook w:val="0000" w:firstRow="0" w:lastRow="0" w:firstColumn="0" w:lastColumn="0" w:noHBand="0" w:noVBand="0"/>
    </w:tblPr>
    <w:tblGrid>
      <w:gridCol w:w="2694"/>
      <w:gridCol w:w="4252"/>
      <w:gridCol w:w="3118"/>
    </w:tblGrid>
    <w:tr w:rsidR="00C26AA1" w:rsidRPr="006704DF" w:rsidTr="002023D8">
      <w:trPr>
        <w:trHeight w:val="1402"/>
      </w:trPr>
      <w:tc>
        <w:tcPr>
          <w:tcW w:w="2694" w:type="dxa"/>
        </w:tcPr>
        <w:p w:rsidR="00C26AA1" w:rsidRPr="006704DF" w:rsidRDefault="00C26AA1" w:rsidP="002023D8">
          <w:pPr>
            <w:pStyle w:val="Encabezado"/>
            <w:tabs>
              <w:tab w:val="clear" w:pos="4252"/>
              <w:tab w:val="clear" w:pos="8504"/>
            </w:tabs>
            <w:jc w:val="center"/>
            <w:rPr>
              <w:rFonts w:ascii="Times New Roman" w:hAnsi="Times New Roman" w:cs="Times New Roman"/>
              <w:color w:val="404040" w:themeColor="text1" w:themeTint="BF"/>
              <w:sz w:val="16"/>
              <w:szCs w:val="16"/>
            </w:rPr>
          </w:pPr>
          <w:bookmarkStart w:id="17" w:name="_GoBack"/>
          <w:bookmarkEnd w:id="17"/>
          <w:r w:rsidRPr="006704DF">
            <w:rPr>
              <w:rFonts w:ascii="Times New Roman" w:hAnsi="Times New Roman" w:cs="Times New Roman"/>
              <w:noProof/>
              <w:color w:val="404040" w:themeColor="text1" w:themeTint="BF"/>
              <w:sz w:val="16"/>
              <w:szCs w:val="16"/>
              <w:lang w:val="es-ES" w:eastAsia="es-ES"/>
            </w:rPr>
            <w:drawing>
              <wp:inline distT="0" distB="0" distL="0" distR="0" wp14:anchorId="666AC6E5" wp14:editId="295D374E">
                <wp:extent cx="523875" cy="724082"/>
                <wp:effectExtent l="0" t="0" r="0" b="0"/>
                <wp:docPr id="2" name="Imagen 1" descr="Escut coron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rona b-n"/>
                        <pic:cNvPicPr>
                          <a:picLocks noChangeAspect="1" noChangeArrowheads="1"/>
                        </pic:cNvPicPr>
                      </pic:nvPicPr>
                      <pic:blipFill>
                        <a:blip r:embed="rId1"/>
                        <a:srcRect/>
                        <a:stretch>
                          <a:fillRect/>
                        </a:stretch>
                      </pic:blipFill>
                      <pic:spPr bwMode="auto">
                        <a:xfrm>
                          <a:off x="0" y="0"/>
                          <a:ext cx="524015" cy="724276"/>
                        </a:xfrm>
                        <a:prstGeom prst="rect">
                          <a:avLst/>
                        </a:prstGeom>
                        <a:noFill/>
                        <a:ln w="9525">
                          <a:noFill/>
                          <a:miter lim="800000"/>
                          <a:headEnd/>
                          <a:tailEnd/>
                        </a:ln>
                      </pic:spPr>
                    </pic:pic>
                  </a:graphicData>
                </a:graphic>
              </wp:inline>
            </w:drawing>
          </w:r>
        </w:p>
      </w:tc>
      <w:tc>
        <w:tcPr>
          <w:tcW w:w="4252" w:type="dxa"/>
        </w:tcPr>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c>
        <w:tcPr>
          <w:tcW w:w="3118" w:type="dxa"/>
        </w:tcPr>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Àrea responsable: Secretaria</w:t>
          </w:r>
        </w:p>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 xml:space="preserve">Data actualització: </w:t>
          </w:r>
          <w:r>
            <w:rPr>
              <w:rFonts w:ascii="Times New Roman" w:hAnsi="Times New Roman" w:cs="Times New Roman"/>
              <w:color w:val="404040" w:themeColor="text1" w:themeTint="BF"/>
              <w:sz w:val="16"/>
              <w:szCs w:val="16"/>
            </w:rPr>
            <w:t>16/06/2025</w:t>
          </w:r>
        </w:p>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r>
    <w:tr w:rsidR="00C26AA1" w:rsidRPr="006704DF" w:rsidTr="002023D8">
      <w:trPr>
        <w:trHeight w:val="281"/>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AJUNTAMENT</w:t>
          </w:r>
        </w:p>
      </w:tc>
      <w:tc>
        <w:tcPr>
          <w:tcW w:w="4252"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r>
    <w:tr w:rsidR="00C26AA1" w:rsidRPr="006704DF" w:rsidTr="002023D8">
      <w:trPr>
        <w:trHeight w:val="263"/>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DE</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sz w:val="16"/>
              <w:szCs w:val="16"/>
            </w:rPr>
          </w:pPr>
        </w:p>
      </w:tc>
    </w:tr>
    <w:tr w:rsidR="00C26AA1" w:rsidRPr="006704DF" w:rsidTr="002023D8">
      <w:trPr>
        <w:trHeight w:val="130"/>
      </w:trPr>
      <w:tc>
        <w:tcPr>
          <w:tcW w:w="2694" w:type="dxa"/>
          <w:vAlign w:val="center"/>
        </w:tcPr>
        <w:p w:rsidR="00C26AA1" w:rsidRPr="006704DF" w:rsidRDefault="00C26AA1" w:rsidP="002023D8">
          <w:pPr>
            <w:pStyle w:val="Encabezado"/>
            <w:tabs>
              <w:tab w:val="clear" w:pos="4252"/>
              <w:tab w:val="clear" w:pos="8504"/>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SANT FELIU DE GUÍXOLS</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sz w:val="16"/>
              <w:szCs w:val="16"/>
            </w:rPr>
          </w:pPr>
        </w:p>
      </w:tc>
    </w:tr>
  </w:tbl>
  <w:p w:rsidR="00C26AA1" w:rsidRDefault="00C26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Ind w:w="-639" w:type="dxa"/>
      <w:tblLayout w:type="fixed"/>
      <w:tblCellMar>
        <w:left w:w="70" w:type="dxa"/>
        <w:right w:w="70" w:type="dxa"/>
      </w:tblCellMar>
      <w:tblLook w:val="0000" w:firstRow="0" w:lastRow="0" w:firstColumn="0" w:lastColumn="0" w:noHBand="0" w:noVBand="0"/>
    </w:tblPr>
    <w:tblGrid>
      <w:gridCol w:w="2694"/>
      <w:gridCol w:w="4252"/>
      <w:gridCol w:w="3118"/>
    </w:tblGrid>
    <w:tr w:rsidR="00015897" w:rsidRPr="00400349" w:rsidTr="00015897">
      <w:trPr>
        <w:trHeight w:val="1129"/>
      </w:trPr>
      <w:tc>
        <w:tcPr>
          <w:tcW w:w="2694" w:type="dxa"/>
        </w:tcPr>
        <w:p w:rsidR="00015897" w:rsidRPr="006704DF" w:rsidRDefault="00015897" w:rsidP="00015897">
          <w:pPr>
            <w:pStyle w:val="Encabezado"/>
            <w:tabs>
              <w:tab w:val="clear" w:pos="4252"/>
              <w:tab w:val="clear" w:pos="8504"/>
            </w:tabs>
            <w:jc w:val="center"/>
            <w:rPr>
              <w:rFonts w:ascii="Times New Roman" w:hAnsi="Times New Roman" w:cs="Times New Roman"/>
              <w:color w:val="404040" w:themeColor="text1" w:themeTint="BF"/>
              <w:sz w:val="16"/>
              <w:szCs w:val="16"/>
            </w:rPr>
          </w:pPr>
          <w:r w:rsidRPr="006704DF">
            <w:rPr>
              <w:rFonts w:ascii="Times New Roman" w:hAnsi="Times New Roman" w:cs="Times New Roman"/>
              <w:noProof/>
              <w:color w:val="404040" w:themeColor="text1" w:themeTint="BF"/>
              <w:sz w:val="16"/>
              <w:szCs w:val="16"/>
              <w:lang w:val="es-ES" w:eastAsia="es-ES"/>
            </w:rPr>
            <w:drawing>
              <wp:inline distT="0" distB="0" distL="0" distR="0" wp14:anchorId="3CB712DF" wp14:editId="565BD43F">
                <wp:extent cx="530635" cy="733425"/>
                <wp:effectExtent l="0" t="0" r="3175" b="0"/>
                <wp:docPr id="3" name="Imagen 1" descr="Escut coron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rona b-n"/>
                        <pic:cNvPicPr>
                          <a:picLocks noChangeAspect="1" noChangeArrowheads="1"/>
                        </pic:cNvPicPr>
                      </pic:nvPicPr>
                      <pic:blipFill>
                        <a:blip r:embed="rId1"/>
                        <a:srcRect/>
                        <a:stretch>
                          <a:fillRect/>
                        </a:stretch>
                      </pic:blipFill>
                      <pic:spPr bwMode="auto">
                        <a:xfrm>
                          <a:off x="0" y="0"/>
                          <a:ext cx="531261" cy="734291"/>
                        </a:xfrm>
                        <a:prstGeom prst="rect">
                          <a:avLst/>
                        </a:prstGeom>
                        <a:noFill/>
                        <a:ln w="9525">
                          <a:noFill/>
                          <a:miter lim="800000"/>
                          <a:headEnd/>
                          <a:tailEnd/>
                        </a:ln>
                      </pic:spPr>
                    </pic:pic>
                  </a:graphicData>
                </a:graphic>
              </wp:inline>
            </w:drawing>
          </w:r>
        </w:p>
      </w:tc>
      <w:tc>
        <w:tcPr>
          <w:tcW w:w="4252" w:type="dxa"/>
        </w:tcPr>
        <w:p w:rsidR="00015897" w:rsidRPr="006704DF" w:rsidRDefault="00015897" w:rsidP="00015897">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c>
        <w:tcPr>
          <w:tcW w:w="3118" w:type="dxa"/>
        </w:tcPr>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Àrea responsable: Secretaria</w:t>
          </w:r>
        </w:p>
        <w:p w:rsidR="00015897"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 xml:space="preserve">Data actualització: </w:t>
          </w:r>
          <w:r>
            <w:rPr>
              <w:rFonts w:ascii="Times New Roman" w:hAnsi="Times New Roman" w:cs="Times New Roman"/>
              <w:color w:val="404040" w:themeColor="text1" w:themeTint="BF"/>
              <w:sz w:val="16"/>
              <w:szCs w:val="16"/>
            </w:rPr>
            <w:t>16/06/2025</w:t>
          </w:r>
        </w:p>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281"/>
      </w:trPr>
      <w:tc>
        <w:tcPr>
          <w:tcW w:w="2694" w:type="dxa"/>
          <w:vAlign w:val="center"/>
        </w:tcPr>
        <w:p w:rsidR="00015897" w:rsidRPr="006704DF" w:rsidRDefault="00015897" w:rsidP="00015897">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AJUNTAMENT</w:t>
          </w:r>
        </w:p>
      </w:tc>
      <w:tc>
        <w:tcPr>
          <w:tcW w:w="4252" w:type="dxa"/>
        </w:tcPr>
        <w:p w:rsidR="00015897" w:rsidRPr="006704DF" w:rsidRDefault="00015897" w:rsidP="00015897">
          <w:pPr>
            <w:pStyle w:val="Encabezado"/>
            <w:tabs>
              <w:tab w:val="center" w:pos="852"/>
              <w:tab w:val="left" w:pos="5097"/>
            </w:tabs>
            <w:rPr>
              <w:rFonts w:ascii="Times New Roman" w:hAnsi="Times New Roman" w:cs="Times New Roman"/>
              <w:color w:val="404040" w:themeColor="text1" w:themeTint="BF"/>
            </w:rPr>
          </w:pPr>
        </w:p>
      </w:tc>
      <w:tc>
        <w:tcPr>
          <w:tcW w:w="3118"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263"/>
      </w:trPr>
      <w:tc>
        <w:tcPr>
          <w:tcW w:w="2694" w:type="dxa"/>
          <w:vAlign w:val="center"/>
        </w:tcPr>
        <w:p w:rsidR="00015897" w:rsidRPr="006704DF" w:rsidRDefault="00015897" w:rsidP="00015897">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DE</w:t>
          </w:r>
        </w:p>
      </w:tc>
      <w:tc>
        <w:tcPr>
          <w:tcW w:w="4252"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rPr>
          </w:pPr>
        </w:p>
      </w:tc>
      <w:tc>
        <w:tcPr>
          <w:tcW w:w="3118"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130"/>
      </w:trPr>
      <w:tc>
        <w:tcPr>
          <w:tcW w:w="2694" w:type="dxa"/>
          <w:vAlign w:val="center"/>
        </w:tcPr>
        <w:p w:rsidR="00015897" w:rsidRPr="006704DF" w:rsidRDefault="00015897" w:rsidP="00015897">
          <w:pPr>
            <w:pStyle w:val="Encabezado"/>
            <w:tabs>
              <w:tab w:val="clear" w:pos="4252"/>
              <w:tab w:val="clear" w:pos="8504"/>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SANT FELIU DE GUÍXOLS</w:t>
          </w:r>
        </w:p>
      </w:tc>
      <w:tc>
        <w:tcPr>
          <w:tcW w:w="4252" w:type="dxa"/>
        </w:tcPr>
        <w:p w:rsidR="00015897" w:rsidRPr="006704DF" w:rsidRDefault="00015897" w:rsidP="00015897">
          <w:pPr>
            <w:pStyle w:val="Encabezado"/>
            <w:tabs>
              <w:tab w:val="clear" w:pos="4252"/>
              <w:tab w:val="clear" w:pos="8504"/>
              <w:tab w:val="left" w:pos="1215"/>
            </w:tabs>
            <w:rPr>
              <w:rFonts w:ascii="Times New Roman" w:hAnsi="Times New Roman" w:cs="Times New Roman"/>
              <w:color w:val="404040" w:themeColor="text1" w:themeTint="BF"/>
            </w:rPr>
          </w:pPr>
          <w:r>
            <w:rPr>
              <w:rFonts w:ascii="Times New Roman" w:hAnsi="Times New Roman" w:cs="Times New Roman"/>
              <w:color w:val="404040" w:themeColor="text1" w:themeTint="BF"/>
            </w:rPr>
            <w:tab/>
          </w:r>
        </w:p>
      </w:tc>
      <w:tc>
        <w:tcPr>
          <w:tcW w:w="3118" w:type="dxa"/>
        </w:tcPr>
        <w:p w:rsidR="00015897" w:rsidRPr="006704DF" w:rsidRDefault="00015897" w:rsidP="00015897">
          <w:pPr>
            <w:pStyle w:val="Encabezado"/>
            <w:tabs>
              <w:tab w:val="clear" w:pos="4252"/>
              <w:tab w:val="clear" w:pos="8504"/>
            </w:tabs>
            <w:rPr>
              <w:rFonts w:ascii="Times New Roman" w:hAnsi="Times New Roman" w:cs="Times New Roman"/>
              <w:color w:val="404040" w:themeColor="text1" w:themeTint="BF"/>
              <w:sz w:val="16"/>
              <w:szCs w:val="16"/>
            </w:rPr>
          </w:pPr>
        </w:p>
      </w:tc>
    </w:tr>
    <w:tr w:rsidR="00015897" w:rsidRPr="00400349" w:rsidTr="00400349">
      <w:trPr>
        <w:trHeight w:val="130"/>
      </w:trPr>
      <w:tc>
        <w:tcPr>
          <w:tcW w:w="2694" w:type="dxa"/>
        </w:tcPr>
        <w:p w:rsidR="00015897" w:rsidRPr="00400349" w:rsidRDefault="00015897" w:rsidP="00015897">
          <w:pPr>
            <w:pStyle w:val="Encabezado"/>
            <w:tabs>
              <w:tab w:val="clear" w:pos="4252"/>
              <w:tab w:val="clear" w:pos="8504"/>
              <w:tab w:val="center" w:pos="852"/>
              <w:tab w:val="left" w:pos="5097"/>
            </w:tabs>
            <w:rPr>
              <w:color w:val="404040" w:themeColor="text1" w:themeTint="BF"/>
            </w:rPr>
          </w:pPr>
        </w:p>
      </w:tc>
      <w:tc>
        <w:tcPr>
          <w:tcW w:w="4252" w:type="dxa"/>
        </w:tcPr>
        <w:p w:rsidR="00015897" w:rsidRPr="00400349" w:rsidRDefault="00015897" w:rsidP="00015897">
          <w:pPr>
            <w:pStyle w:val="Encabezado"/>
            <w:tabs>
              <w:tab w:val="clear" w:pos="4252"/>
              <w:tab w:val="clear" w:pos="8504"/>
              <w:tab w:val="center" w:pos="852"/>
              <w:tab w:val="left" w:pos="5097"/>
            </w:tabs>
            <w:rPr>
              <w:color w:val="404040" w:themeColor="text1" w:themeTint="BF"/>
            </w:rPr>
          </w:pPr>
        </w:p>
      </w:tc>
      <w:tc>
        <w:tcPr>
          <w:tcW w:w="3118" w:type="dxa"/>
        </w:tcPr>
        <w:p w:rsidR="00015897" w:rsidRPr="00400349" w:rsidRDefault="00015897" w:rsidP="00015897">
          <w:pPr>
            <w:pStyle w:val="Encabezado"/>
            <w:tabs>
              <w:tab w:val="clear" w:pos="4252"/>
              <w:tab w:val="clear" w:pos="8504"/>
              <w:tab w:val="center" w:pos="852"/>
              <w:tab w:val="left" w:pos="5097"/>
            </w:tabs>
            <w:rPr>
              <w:color w:val="404040" w:themeColor="text1" w:themeTint="BF"/>
            </w:rPr>
          </w:pPr>
        </w:p>
      </w:tc>
    </w:tr>
  </w:tbl>
  <w:p w:rsidR="00C26AA1" w:rsidRDefault="00C26AA1" w:rsidP="00A03018">
    <w:pPr>
      <w:pStyle w:val="Encabezado"/>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4" w:type="dxa"/>
      <w:tblInd w:w="-639" w:type="dxa"/>
      <w:tblLayout w:type="fixed"/>
      <w:tblCellMar>
        <w:left w:w="70" w:type="dxa"/>
        <w:right w:w="70" w:type="dxa"/>
      </w:tblCellMar>
      <w:tblLook w:val="0000" w:firstRow="0" w:lastRow="0" w:firstColumn="0" w:lastColumn="0" w:noHBand="0" w:noVBand="0"/>
    </w:tblPr>
    <w:tblGrid>
      <w:gridCol w:w="2694"/>
      <w:gridCol w:w="4252"/>
      <w:gridCol w:w="3118"/>
    </w:tblGrid>
    <w:tr w:rsidR="00C26AA1" w:rsidRPr="00400349" w:rsidTr="002023D8">
      <w:trPr>
        <w:trHeight w:val="1402"/>
      </w:trPr>
      <w:tc>
        <w:tcPr>
          <w:tcW w:w="2694" w:type="dxa"/>
        </w:tcPr>
        <w:p w:rsidR="00C26AA1" w:rsidRPr="006704DF" w:rsidRDefault="00C26AA1" w:rsidP="002023D8">
          <w:pPr>
            <w:pStyle w:val="Encabezado"/>
            <w:tabs>
              <w:tab w:val="clear" w:pos="4252"/>
              <w:tab w:val="clear" w:pos="8504"/>
            </w:tabs>
            <w:jc w:val="center"/>
            <w:rPr>
              <w:rFonts w:ascii="Times New Roman" w:hAnsi="Times New Roman" w:cs="Times New Roman"/>
              <w:color w:val="404040" w:themeColor="text1" w:themeTint="BF"/>
              <w:sz w:val="16"/>
              <w:szCs w:val="16"/>
            </w:rPr>
          </w:pPr>
          <w:r w:rsidRPr="006704DF">
            <w:rPr>
              <w:rFonts w:ascii="Times New Roman" w:hAnsi="Times New Roman" w:cs="Times New Roman"/>
              <w:noProof/>
              <w:color w:val="404040" w:themeColor="text1" w:themeTint="BF"/>
              <w:sz w:val="16"/>
              <w:szCs w:val="16"/>
              <w:lang w:val="es-ES" w:eastAsia="es-ES"/>
            </w:rPr>
            <w:drawing>
              <wp:inline distT="0" distB="0" distL="0" distR="0" wp14:anchorId="3928189E" wp14:editId="5245387E">
                <wp:extent cx="598170" cy="826770"/>
                <wp:effectExtent l="19050" t="0" r="0" b="0"/>
                <wp:docPr id="1" name="Imagen 1" descr="Escut corona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rona b-n"/>
                        <pic:cNvPicPr>
                          <a:picLocks noChangeAspect="1" noChangeArrowheads="1"/>
                        </pic:cNvPicPr>
                      </pic:nvPicPr>
                      <pic:blipFill>
                        <a:blip r:embed="rId1"/>
                        <a:srcRect/>
                        <a:stretch>
                          <a:fillRect/>
                        </a:stretch>
                      </pic:blipFill>
                      <pic:spPr bwMode="auto">
                        <a:xfrm>
                          <a:off x="0" y="0"/>
                          <a:ext cx="598170" cy="826770"/>
                        </a:xfrm>
                        <a:prstGeom prst="rect">
                          <a:avLst/>
                        </a:prstGeom>
                        <a:noFill/>
                        <a:ln w="9525">
                          <a:noFill/>
                          <a:miter lim="800000"/>
                          <a:headEnd/>
                          <a:tailEnd/>
                        </a:ln>
                      </pic:spPr>
                    </pic:pic>
                  </a:graphicData>
                </a:graphic>
              </wp:inline>
            </w:drawing>
          </w:r>
        </w:p>
      </w:tc>
      <w:tc>
        <w:tcPr>
          <w:tcW w:w="4252" w:type="dxa"/>
        </w:tcPr>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c>
        <w:tcPr>
          <w:tcW w:w="3118" w:type="dxa"/>
        </w:tcPr>
        <w:p w:rsidR="00C26AA1" w:rsidRPr="006704DF" w:rsidRDefault="00C26AA1" w:rsidP="002023D8">
          <w:pPr>
            <w:pStyle w:val="Encabezado"/>
            <w:tabs>
              <w:tab w:val="clear" w:pos="4252"/>
              <w:tab w:val="clear" w:pos="8504"/>
              <w:tab w:val="center" w:pos="852"/>
            </w:tabs>
            <w:rPr>
              <w:rFonts w:ascii="Times New Roman" w:hAnsi="Times New Roman" w:cs="Times New Roman"/>
              <w:noProof/>
              <w:color w:val="404040" w:themeColor="text1" w:themeTint="BF"/>
              <w:sz w:val="16"/>
              <w:szCs w:val="16"/>
            </w:rPr>
          </w:pPr>
        </w:p>
      </w:tc>
    </w:tr>
    <w:tr w:rsidR="00C26AA1" w:rsidRPr="00400349" w:rsidTr="002023D8">
      <w:trPr>
        <w:trHeight w:val="281"/>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AJUNTAMENT</w:t>
          </w:r>
        </w:p>
      </w:tc>
      <w:tc>
        <w:tcPr>
          <w:tcW w:w="4252"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enter" w:pos="852"/>
              <w:tab w:val="left" w:pos="5097"/>
            </w:tabs>
            <w:rPr>
              <w:rFonts w:ascii="Times New Roman" w:hAnsi="Times New Roman" w:cs="Times New Roman"/>
              <w:color w:val="404040" w:themeColor="text1" w:themeTint="BF"/>
            </w:rPr>
          </w:pPr>
        </w:p>
      </w:tc>
    </w:tr>
    <w:tr w:rsidR="00C26AA1" w:rsidRPr="00400349" w:rsidTr="002023D8">
      <w:trPr>
        <w:trHeight w:val="263"/>
      </w:trPr>
      <w:tc>
        <w:tcPr>
          <w:tcW w:w="2694" w:type="dxa"/>
          <w:vAlign w:val="center"/>
        </w:tcPr>
        <w:p w:rsidR="00C26AA1" w:rsidRPr="006704DF" w:rsidRDefault="00C26AA1" w:rsidP="002023D8">
          <w:pPr>
            <w:pStyle w:val="Encabezado"/>
            <w:tabs>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DE</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Àrea responsable: Secretaria</w:t>
          </w:r>
        </w:p>
      </w:tc>
    </w:tr>
    <w:tr w:rsidR="00C26AA1" w:rsidRPr="00400349" w:rsidTr="002023D8">
      <w:trPr>
        <w:trHeight w:val="130"/>
      </w:trPr>
      <w:tc>
        <w:tcPr>
          <w:tcW w:w="2694" w:type="dxa"/>
          <w:vAlign w:val="center"/>
        </w:tcPr>
        <w:p w:rsidR="00C26AA1" w:rsidRPr="006704DF" w:rsidRDefault="00C26AA1" w:rsidP="002023D8">
          <w:pPr>
            <w:pStyle w:val="Encabezado"/>
            <w:tabs>
              <w:tab w:val="clear" w:pos="4252"/>
              <w:tab w:val="clear" w:pos="8504"/>
              <w:tab w:val="center" w:pos="852"/>
              <w:tab w:val="left" w:pos="5097"/>
            </w:tabs>
            <w:jc w:val="center"/>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SANT FELIU DE GUÍXOLS</w:t>
          </w:r>
        </w:p>
      </w:tc>
      <w:tc>
        <w:tcPr>
          <w:tcW w:w="4252" w:type="dxa"/>
        </w:tcPr>
        <w:p w:rsidR="00C26AA1" w:rsidRPr="006704DF" w:rsidRDefault="00C26AA1" w:rsidP="002023D8">
          <w:pPr>
            <w:pStyle w:val="Encabezado"/>
            <w:tabs>
              <w:tab w:val="clear" w:pos="4252"/>
              <w:tab w:val="clear" w:pos="8504"/>
            </w:tabs>
            <w:rPr>
              <w:rFonts w:ascii="Times New Roman" w:hAnsi="Times New Roman" w:cs="Times New Roman"/>
              <w:color w:val="404040" w:themeColor="text1" w:themeTint="BF"/>
            </w:rPr>
          </w:pPr>
        </w:p>
      </w:tc>
      <w:tc>
        <w:tcPr>
          <w:tcW w:w="3118" w:type="dxa"/>
        </w:tcPr>
        <w:p w:rsidR="00C26AA1" w:rsidRPr="006704DF" w:rsidRDefault="00C26AA1" w:rsidP="00C26AA1">
          <w:pPr>
            <w:pStyle w:val="Encabezado"/>
            <w:tabs>
              <w:tab w:val="clear" w:pos="4252"/>
              <w:tab w:val="clear" w:pos="8504"/>
            </w:tabs>
            <w:rPr>
              <w:rFonts w:ascii="Times New Roman" w:hAnsi="Times New Roman" w:cs="Times New Roman"/>
              <w:color w:val="404040" w:themeColor="text1" w:themeTint="BF"/>
              <w:sz w:val="16"/>
              <w:szCs w:val="16"/>
            </w:rPr>
          </w:pPr>
          <w:r w:rsidRPr="006704DF">
            <w:rPr>
              <w:rFonts w:ascii="Times New Roman" w:hAnsi="Times New Roman" w:cs="Times New Roman"/>
              <w:color w:val="404040" w:themeColor="text1" w:themeTint="BF"/>
              <w:sz w:val="16"/>
              <w:szCs w:val="16"/>
            </w:rPr>
            <w:t xml:space="preserve">Data actualització: </w:t>
          </w:r>
          <w:r>
            <w:rPr>
              <w:rFonts w:ascii="Times New Roman" w:hAnsi="Times New Roman" w:cs="Times New Roman"/>
              <w:color w:val="404040" w:themeColor="text1" w:themeTint="BF"/>
              <w:sz w:val="16"/>
              <w:szCs w:val="16"/>
            </w:rPr>
            <w:t>16/06/2025</w:t>
          </w:r>
        </w:p>
      </w:tc>
    </w:tr>
    <w:tr w:rsidR="00C26AA1" w:rsidRPr="00400349" w:rsidTr="002023D8">
      <w:trPr>
        <w:trHeight w:val="130"/>
      </w:trPr>
      <w:tc>
        <w:tcPr>
          <w:tcW w:w="2694" w:type="dxa"/>
        </w:tcPr>
        <w:p w:rsidR="00C26AA1" w:rsidRPr="00400349" w:rsidRDefault="00C26AA1" w:rsidP="002023D8">
          <w:pPr>
            <w:pStyle w:val="Encabezado"/>
            <w:tabs>
              <w:tab w:val="clear" w:pos="4252"/>
              <w:tab w:val="clear" w:pos="8504"/>
              <w:tab w:val="center" w:pos="852"/>
              <w:tab w:val="left" w:pos="5097"/>
            </w:tabs>
            <w:rPr>
              <w:color w:val="404040" w:themeColor="text1" w:themeTint="BF"/>
            </w:rPr>
          </w:pPr>
        </w:p>
      </w:tc>
      <w:tc>
        <w:tcPr>
          <w:tcW w:w="4252" w:type="dxa"/>
        </w:tcPr>
        <w:p w:rsidR="00C26AA1" w:rsidRPr="00400349" w:rsidRDefault="00C26AA1" w:rsidP="002023D8">
          <w:pPr>
            <w:pStyle w:val="Encabezado"/>
            <w:tabs>
              <w:tab w:val="clear" w:pos="4252"/>
              <w:tab w:val="clear" w:pos="8504"/>
              <w:tab w:val="center" w:pos="852"/>
              <w:tab w:val="left" w:pos="5097"/>
            </w:tabs>
            <w:rPr>
              <w:color w:val="404040" w:themeColor="text1" w:themeTint="BF"/>
            </w:rPr>
          </w:pPr>
        </w:p>
      </w:tc>
      <w:tc>
        <w:tcPr>
          <w:tcW w:w="3118" w:type="dxa"/>
        </w:tcPr>
        <w:p w:rsidR="00C26AA1" w:rsidRPr="00400349" w:rsidRDefault="00C26AA1" w:rsidP="002023D8">
          <w:pPr>
            <w:pStyle w:val="Encabezado"/>
            <w:tabs>
              <w:tab w:val="clear" w:pos="4252"/>
              <w:tab w:val="clear" w:pos="8504"/>
              <w:tab w:val="center" w:pos="852"/>
              <w:tab w:val="left" w:pos="5097"/>
            </w:tabs>
            <w:rPr>
              <w:color w:val="404040" w:themeColor="text1" w:themeTint="BF"/>
            </w:rPr>
          </w:pPr>
        </w:p>
      </w:tc>
    </w:tr>
  </w:tbl>
  <w:p w:rsidR="00C26AA1" w:rsidRPr="002023D8" w:rsidRDefault="00C26AA1" w:rsidP="002023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4BB"/>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05FB2AE2"/>
    <w:multiLevelType w:val="singleLevel"/>
    <w:tmpl w:val="999096BA"/>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07F31D58"/>
    <w:multiLevelType w:val="hybridMultilevel"/>
    <w:tmpl w:val="9F8E8B60"/>
    <w:lvl w:ilvl="0" w:tplc="1706C2B6">
      <w:start w:val="1"/>
      <w:numFmt w:val="decimal"/>
      <w:lvlText w:val="%1."/>
      <w:lvlJc w:val="left"/>
      <w:pPr>
        <w:tabs>
          <w:tab w:val="num" w:pos="720"/>
        </w:tabs>
        <w:ind w:left="720" w:hanging="360"/>
      </w:pPr>
    </w:lvl>
    <w:lvl w:ilvl="1" w:tplc="5538B2AC">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00A0D3D"/>
    <w:multiLevelType w:val="singleLevel"/>
    <w:tmpl w:val="415CEFA6"/>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4" w15:restartNumberingAfterBreak="0">
    <w:nsid w:val="18E36333"/>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19D95A22"/>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19FE484C"/>
    <w:multiLevelType w:val="hybridMultilevel"/>
    <w:tmpl w:val="8CB202DC"/>
    <w:lvl w:ilvl="0" w:tplc="717C30AC">
      <w:start w:val="2"/>
      <w:numFmt w:val="bullet"/>
      <w:lvlText w:val="-"/>
      <w:lvlJc w:val="left"/>
      <w:pPr>
        <w:ind w:left="1080" w:hanging="360"/>
      </w:pPr>
      <w:rPr>
        <w:rFonts w:ascii="Times New Roman" w:eastAsia="Calibri" w:hAnsi="Times New Roman" w:cs="Times New Roman" w:hint="default"/>
        <w:color w:val="auto"/>
        <w:sz w:val="24"/>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1FF541A6"/>
    <w:multiLevelType w:val="singleLevel"/>
    <w:tmpl w:val="EC4A6952"/>
    <w:lvl w:ilvl="0">
      <w:start w:val="1"/>
      <w:numFmt w:val="decimal"/>
      <w:lvlText w:val="%1)."/>
      <w:lvlJc w:val="left"/>
      <w:pPr>
        <w:tabs>
          <w:tab w:val="num" w:pos="360"/>
        </w:tabs>
        <w:ind w:left="360" w:hanging="360"/>
      </w:pPr>
    </w:lvl>
  </w:abstractNum>
  <w:abstractNum w:abstractNumId="8" w15:restartNumberingAfterBreak="0">
    <w:nsid w:val="23A35277"/>
    <w:multiLevelType w:val="hybridMultilevel"/>
    <w:tmpl w:val="D06C611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9526F72"/>
    <w:multiLevelType w:val="hybridMultilevel"/>
    <w:tmpl w:val="562E794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A9260C7"/>
    <w:multiLevelType w:val="singleLevel"/>
    <w:tmpl w:val="415CEFA6"/>
    <w:lvl w:ilvl="0">
      <w:start w:val="1"/>
      <w:numFmt w:val="lowerLetter"/>
      <w:lvlText w:val="%1) "/>
      <w:legacy w:legacy="1" w:legacySpace="0" w:legacyIndent="283"/>
      <w:lvlJc w:val="left"/>
      <w:pPr>
        <w:ind w:left="566" w:hanging="283"/>
      </w:pPr>
      <w:rPr>
        <w:rFonts w:ascii="Times New Roman" w:hAnsi="Times New Roman" w:hint="default"/>
        <w:b w:val="0"/>
        <w:i w:val="0"/>
        <w:sz w:val="24"/>
        <w:u w:val="none"/>
      </w:rPr>
    </w:lvl>
  </w:abstractNum>
  <w:abstractNum w:abstractNumId="11" w15:restartNumberingAfterBreak="0">
    <w:nsid w:val="303066D9"/>
    <w:multiLevelType w:val="hybridMultilevel"/>
    <w:tmpl w:val="A5F2AE34"/>
    <w:lvl w:ilvl="0" w:tplc="984E6E54">
      <w:start w:val="4"/>
      <w:numFmt w:val="bullet"/>
      <w:lvlText w:val=""/>
      <w:lvlJc w:val="left"/>
      <w:pPr>
        <w:tabs>
          <w:tab w:val="num" w:pos="1854"/>
        </w:tabs>
        <w:ind w:left="1854" w:hanging="360"/>
      </w:pPr>
      <w:rPr>
        <w:rFonts w:ascii="Symbol" w:hAnsi="Symbol"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404153"/>
    <w:multiLevelType w:val="hybridMultilevel"/>
    <w:tmpl w:val="7A56B3C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1124B16"/>
    <w:multiLevelType w:val="singleLevel"/>
    <w:tmpl w:val="984E6E54"/>
    <w:lvl w:ilvl="0">
      <w:start w:val="4"/>
      <w:numFmt w:val="bullet"/>
      <w:lvlText w:val=""/>
      <w:lvlJc w:val="left"/>
      <w:pPr>
        <w:tabs>
          <w:tab w:val="num" w:pos="1494"/>
        </w:tabs>
        <w:ind w:left="1494" w:hanging="360"/>
      </w:pPr>
      <w:rPr>
        <w:rFonts w:ascii="Symbol" w:hAnsi="Symbol" w:cs="Times New Roman" w:hint="default"/>
      </w:rPr>
    </w:lvl>
  </w:abstractNum>
  <w:abstractNum w:abstractNumId="14" w15:restartNumberingAfterBreak="0">
    <w:nsid w:val="32BC1BF8"/>
    <w:multiLevelType w:val="singleLevel"/>
    <w:tmpl w:val="36DC1920"/>
    <w:lvl w:ilvl="0">
      <w:start w:val="1"/>
      <w:numFmt w:val="decimal"/>
      <w:lvlText w:val="%1)"/>
      <w:lvlJc w:val="left"/>
      <w:pPr>
        <w:tabs>
          <w:tab w:val="num" w:pos="360"/>
        </w:tabs>
        <w:ind w:left="360" w:hanging="360"/>
      </w:pPr>
      <w:rPr>
        <w:rFonts w:asciiTheme="minorHAnsi" w:eastAsiaTheme="minorHAnsi" w:hAnsiTheme="minorHAnsi" w:cstheme="minorBidi"/>
      </w:rPr>
    </w:lvl>
  </w:abstractNum>
  <w:abstractNum w:abstractNumId="15" w15:restartNumberingAfterBreak="0">
    <w:nsid w:val="358330FB"/>
    <w:multiLevelType w:val="singleLevel"/>
    <w:tmpl w:val="EC4A6952"/>
    <w:lvl w:ilvl="0">
      <w:start w:val="1"/>
      <w:numFmt w:val="decimal"/>
      <w:lvlText w:val="%1)."/>
      <w:lvlJc w:val="left"/>
      <w:pPr>
        <w:tabs>
          <w:tab w:val="num" w:pos="360"/>
        </w:tabs>
        <w:ind w:left="360" w:hanging="360"/>
      </w:pPr>
    </w:lvl>
  </w:abstractNum>
  <w:abstractNum w:abstractNumId="16" w15:restartNumberingAfterBreak="0">
    <w:nsid w:val="35995BFD"/>
    <w:multiLevelType w:val="hybridMultilevel"/>
    <w:tmpl w:val="6E16AE5C"/>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35F119DA"/>
    <w:multiLevelType w:val="hybridMultilevel"/>
    <w:tmpl w:val="6D5A6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2711A9E"/>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42B55DA9"/>
    <w:multiLevelType w:val="hybridMultilevel"/>
    <w:tmpl w:val="0358A4EC"/>
    <w:lvl w:ilvl="0" w:tplc="6F1AD070">
      <w:start w:val="1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5CA0CF9"/>
    <w:multiLevelType w:val="hybridMultilevel"/>
    <w:tmpl w:val="7C30E314"/>
    <w:lvl w:ilvl="0" w:tplc="3F46CE36">
      <w:start w:val="8"/>
      <w:numFmt w:val="bullet"/>
      <w:lvlText w:val="-"/>
      <w:lvlJc w:val="left"/>
      <w:pPr>
        <w:ind w:left="720" w:hanging="360"/>
      </w:pPr>
      <w:rPr>
        <w:rFonts w:ascii="Arial" w:eastAsia="Calibri"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1" w15:restartNumberingAfterBreak="0">
    <w:nsid w:val="4CFB0994"/>
    <w:multiLevelType w:val="hybridMultilevel"/>
    <w:tmpl w:val="335A5780"/>
    <w:lvl w:ilvl="0" w:tplc="0ECCE4B6">
      <w:start w:val="4"/>
      <w:numFmt w:val="decimal"/>
      <w:lvlText w:val="%1)"/>
      <w:lvlJc w:val="left"/>
      <w:pPr>
        <w:ind w:left="283" w:hanging="283"/>
      </w:pPr>
      <w:rPr>
        <w:rFonts w:ascii="Times New Roman" w:hAnsi="Times New Roman" w:hint="default"/>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F924923"/>
    <w:multiLevelType w:val="singleLevel"/>
    <w:tmpl w:val="C83A073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51143368"/>
    <w:multiLevelType w:val="hybridMultilevel"/>
    <w:tmpl w:val="0100BC8C"/>
    <w:lvl w:ilvl="0" w:tplc="CD92D4BE">
      <w:start w:val="1"/>
      <w:numFmt w:val="decimal"/>
      <w:lvlText w:val="%1."/>
      <w:lvlJc w:val="left"/>
      <w:pPr>
        <w:ind w:left="720" w:hanging="360"/>
      </w:pPr>
      <w:rPr>
        <w:rFonts w:ascii="Times New Roman" w:eastAsiaTheme="minorHAnsi" w:hAnsi="Times New Roman" w:cs="Times New Roman"/>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24" w15:restartNumberingAfterBreak="0">
    <w:nsid w:val="5393072B"/>
    <w:multiLevelType w:val="hybridMultilevel"/>
    <w:tmpl w:val="92FC4DE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73979E2"/>
    <w:multiLevelType w:val="hybridMultilevel"/>
    <w:tmpl w:val="792AC68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9794B43"/>
    <w:multiLevelType w:val="hybridMultilevel"/>
    <w:tmpl w:val="3FB2ED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9E02D20"/>
    <w:multiLevelType w:val="hybridMultilevel"/>
    <w:tmpl w:val="F52068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345186B"/>
    <w:multiLevelType w:val="singleLevel"/>
    <w:tmpl w:val="EC4A6952"/>
    <w:lvl w:ilvl="0">
      <w:start w:val="1"/>
      <w:numFmt w:val="decimal"/>
      <w:lvlText w:val="%1)."/>
      <w:lvlJc w:val="left"/>
      <w:pPr>
        <w:tabs>
          <w:tab w:val="num" w:pos="360"/>
        </w:tabs>
        <w:ind w:left="360" w:hanging="360"/>
      </w:pPr>
    </w:lvl>
  </w:abstractNum>
  <w:abstractNum w:abstractNumId="29" w15:restartNumberingAfterBreak="0">
    <w:nsid w:val="64BF50CE"/>
    <w:multiLevelType w:val="singleLevel"/>
    <w:tmpl w:val="415CEFA6"/>
    <w:lvl w:ilvl="0">
      <w:start w:val="1"/>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30" w15:restartNumberingAfterBreak="0">
    <w:nsid w:val="67FA3481"/>
    <w:multiLevelType w:val="hybridMultilevel"/>
    <w:tmpl w:val="E6C015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9B76F9B"/>
    <w:multiLevelType w:val="hybridMultilevel"/>
    <w:tmpl w:val="E77E4D4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AF925B9"/>
    <w:multiLevelType w:val="hybridMultilevel"/>
    <w:tmpl w:val="E376AD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DB63088"/>
    <w:multiLevelType w:val="hybridMultilevel"/>
    <w:tmpl w:val="F7AAB726"/>
    <w:lvl w:ilvl="0" w:tplc="14B6ED08">
      <w:start w:val="14"/>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017653D"/>
    <w:multiLevelType w:val="hybridMultilevel"/>
    <w:tmpl w:val="5DBEDD5C"/>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7894076C"/>
    <w:multiLevelType w:val="hybridMultilevel"/>
    <w:tmpl w:val="DF86B05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F9A00B7"/>
    <w:multiLevelType w:val="hybridMultilevel"/>
    <w:tmpl w:val="14AA03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1"/>
  </w:num>
  <w:num w:numId="5">
    <w:abstractNumId w:val="29"/>
  </w:num>
  <w:num w:numId="6">
    <w:abstractNumId w:val="5"/>
  </w:num>
  <w:num w:numId="7">
    <w:abstractNumId w:val="18"/>
  </w:num>
  <w:num w:numId="8">
    <w:abstractNumId w:val="10"/>
  </w:num>
  <w:num w:numId="9">
    <w:abstractNumId w:val="28"/>
  </w:num>
  <w:num w:numId="10">
    <w:abstractNumId w:val="7"/>
  </w:num>
  <w:num w:numId="11">
    <w:abstractNumId w:val="22"/>
  </w:num>
  <w:num w:numId="12">
    <w:abstractNumId w:val="0"/>
  </w:num>
  <w:num w:numId="13">
    <w:abstractNumId w:val="15"/>
  </w:num>
  <w:num w:numId="1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1"/>
  </w:num>
  <w:num w:numId="17">
    <w:abstractNumId w:val="14"/>
    <w:lvlOverride w:ilvl="0">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3"/>
  </w:num>
  <w:num w:numId="24">
    <w:abstractNumId w:val="34"/>
  </w:num>
  <w:num w:numId="25">
    <w:abstractNumId w:val="30"/>
  </w:num>
  <w:num w:numId="26">
    <w:abstractNumId w:val="32"/>
  </w:num>
  <w:num w:numId="27">
    <w:abstractNumId w:val="36"/>
  </w:num>
  <w:num w:numId="28">
    <w:abstractNumId w:val="26"/>
  </w:num>
  <w:num w:numId="29">
    <w:abstractNumId w:val="24"/>
  </w:num>
  <w:num w:numId="30">
    <w:abstractNumId w:val="16"/>
  </w:num>
  <w:num w:numId="31">
    <w:abstractNumId w:val="8"/>
  </w:num>
  <w:num w:numId="32">
    <w:abstractNumId w:val="35"/>
  </w:num>
  <w:num w:numId="33">
    <w:abstractNumId w:val="31"/>
  </w:num>
  <w:num w:numId="34">
    <w:abstractNumId w:val="9"/>
  </w:num>
  <w:num w:numId="35">
    <w:abstractNumId w:val="27"/>
  </w:num>
  <w:num w:numId="36">
    <w:abstractNumId w:val="1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DC"/>
    <w:rsid w:val="000118D7"/>
    <w:rsid w:val="00015897"/>
    <w:rsid w:val="00033D7B"/>
    <w:rsid w:val="00074512"/>
    <w:rsid w:val="000764A7"/>
    <w:rsid w:val="00082A22"/>
    <w:rsid w:val="0008442D"/>
    <w:rsid w:val="000A1C77"/>
    <w:rsid w:val="000A42E9"/>
    <w:rsid w:val="000B0460"/>
    <w:rsid w:val="000D10A6"/>
    <w:rsid w:val="000D27A6"/>
    <w:rsid w:val="000D5DF6"/>
    <w:rsid w:val="000E05EB"/>
    <w:rsid w:val="000E5DAC"/>
    <w:rsid w:val="001214A9"/>
    <w:rsid w:val="00185E81"/>
    <w:rsid w:val="001964B1"/>
    <w:rsid w:val="001C6270"/>
    <w:rsid w:val="001E3A8D"/>
    <w:rsid w:val="002023D8"/>
    <w:rsid w:val="002042CA"/>
    <w:rsid w:val="00240C97"/>
    <w:rsid w:val="002477BC"/>
    <w:rsid w:val="002571E8"/>
    <w:rsid w:val="00264E2C"/>
    <w:rsid w:val="0027048B"/>
    <w:rsid w:val="00291D7B"/>
    <w:rsid w:val="00293E59"/>
    <w:rsid w:val="002D31DC"/>
    <w:rsid w:val="002D66C0"/>
    <w:rsid w:val="002F2B5F"/>
    <w:rsid w:val="00306684"/>
    <w:rsid w:val="00350BAA"/>
    <w:rsid w:val="003647C0"/>
    <w:rsid w:val="003A2B23"/>
    <w:rsid w:val="003E63B7"/>
    <w:rsid w:val="003F3345"/>
    <w:rsid w:val="00400349"/>
    <w:rsid w:val="00404D86"/>
    <w:rsid w:val="00422793"/>
    <w:rsid w:val="0042611E"/>
    <w:rsid w:val="004339C0"/>
    <w:rsid w:val="00483F04"/>
    <w:rsid w:val="004A6C7D"/>
    <w:rsid w:val="004C514D"/>
    <w:rsid w:val="004E6624"/>
    <w:rsid w:val="005135E2"/>
    <w:rsid w:val="00524454"/>
    <w:rsid w:val="005B3D37"/>
    <w:rsid w:val="006000C0"/>
    <w:rsid w:val="00605312"/>
    <w:rsid w:val="00612F5E"/>
    <w:rsid w:val="00620591"/>
    <w:rsid w:val="00635209"/>
    <w:rsid w:val="00644058"/>
    <w:rsid w:val="00647870"/>
    <w:rsid w:val="006545D3"/>
    <w:rsid w:val="006704DF"/>
    <w:rsid w:val="006734CA"/>
    <w:rsid w:val="00690833"/>
    <w:rsid w:val="0069407F"/>
    <w:rsid w:val="00730D2B"/>
    <w:rsid w:val="007369B3"/>
    <w:rsid w:val="007A5229"/>
    <w:rsid w:val="007B631D"/>
    <w:rsid w:val="008027E8"/>
    <w:rsid w:val="00811E17"/>
    <w:rsid w:val="00814E27"/>
    <w:rsid w:val="008320BC"/>
    <w:rsid w:val="00841341"/>
    <w:rsid w:val="00851F19"/>
    <w:rsid w:val="0089274C"/>
    <w:rsid w:val="008B591E"/>
    <w:rsid w:val="008B746E"/>
    <w:rsid w:val="008C7F4D"/>
    <w:rsid w:val="008E5318"/>
    <w:rsid w:val="00904500"/>
    <w:rsid w:val="00921358"/>
    <w:rsid w:val="00924CA2"/>
    <w:rsid w:val="0095031C"/>
    <w:rsid w:val="00953554"/>
    <w:rsid w:val="00980C3C"/>
    <w:rsid w:val="009A4DE4"/>
    <w:rsid w:val="009D0560"/>
    <w:rsid w:val="009F6115"/>
    <w:rsid w:val="00A03018"/>
    <w:rsid w:val="00A2627A"/>
    <w:rsid w:val="00A61489"/>
    <w:rsid w:val="00A7642C"/>
    <w:rsid w:val="00AA776B"/>
    <w:rsid w:val="00AC2A97"/>
    <w:rsid w:val="00AD1C10"/>
    <w:rsid w:val="00AD268B"/>
    <w:rsid w:val="00B12F50"/>
    <w:rsid w:val="00B73BB2"/>
    <w:rsid w:val="00B813B7"/>
    <w:rsid w:val="00B90971"/>
    <w:rsid w:val="00BC001F"/>
    <w:rsid w:val="00BD2A81"/>
    <w:rsid w:val="00BE0FCE"/>
    <w:rsid w:val="00C00909"/>
    <w:rsid w:val="00C042D7"/>
    <w:rsid w:val="00C26AA1"/>
    <w:rsid w:val="00C355D5"/>
    <w:rsid w:val="00C61086"/>
    <w:rsid w:val="00C6142D"/>
    <w:rsid w:val="00C87652"/>
    <w:rsid w:val="00C95516"/>
    <w:rsid w:val="00CC3A11"/>
    <w:rsid w:val="00CD0487"/>
    <w:rsid w:val="00D33C62"/>
    <w:rsid w:val="00D73C7A"/>
    <w:rsid w:val="00D90A54"/>
    <w:rsid w:val="00D94578"/>
    <w:rsid w:val="00D94D0B"/>
    <w:rsid w:val="00DA2969"/>
    <w:rsid w:val="00DB0FED"/>
    <w:rsid w:val="00DB6B82"/>
    <w:rsid w:val="00DC6C30"/>
    <w:rsid w:val="00E122B9"/>
    <w:rsid w:val="00E17F25"/>
    <w:rsid w:val="00E23D01"/>
    <w:rsid w:val="00E40A7A"/>
    <w:rsid w:val="00E43AD2"/>
    <w:rsid w:val="00EC14E8"/>
    <w:rsid w:val="00EE6864"/>
    <w:rsid w:val="00EF2D43"/>
    <w:rsid w:val="00EF62C8"/>
    <w:rsid w:val="00EF6FCC"/>
    <w:rsid w:val="00F11FFD"/>
    <w:rsid w:val="00F314B2"/>
    <w:rsid w:val="00F6416D"/>
    <w:rsid w:val="00F93EE0"/>
    <w:rsid w:val="00FA35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10A0CF"/>
  <w15:docId w15:val="{26C6D6D1-A54B-4FA0-AE41-7DEB1795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30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50B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40A7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40A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ull">
    <w:name w:val="full"/>
    <w:basedOn w:val="Normal"/>
    <w:rsid w:val="002D3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D31DC"/>
  </w:style>
  <w:style w:type="character" w:styleId="Textoennegrita">
    <w:name w:val="Strong"/>
    <w:basedOn w:val="Fuentedeprrafopredeter"/>
    <w:uiPriority w:val="22"/>
    <w:qFormat/>
    <w:rsid w:val="002D31DC"/>
    <w:rPr>
      <w:b/>
      <w:bCs/>
    </w:rPr>
  </w:style>
  <w:style w:type="paragraph" w:styleId="Prrafodelista">
    <w:name w:val="List Paragraph"/>
    <w:basedOn w:val="Normal"/>
    <w:uiPriority w:val="34"/>
    <w:qFormat/>
    <w:rsid w:val="002D31DC"/>
    <w:pPr>
      <w:ind w:left="720"/>
      <w:contextualSpacing/>
    </w:pPr>
  </w:style>
  <w:style w:type="table" w:styleId="Tablaconcuadrcula">
    <w:name w:val="Table Grid"/>
    <w:basedOn w:val="Tablanormal"/>
    <w:uiPriority w:val="59"/>
    <w:rsid w:val="002042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ticulo">
    <w:name w:val="articulo"/>
    <w:basedOn w:val="Normal"/>
    <w:rsid w:val="008B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8B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2">
    <w:name w:val="parrafo_2"/>
    <w:basedOn w:val="Normal"/>
    <w:rsid w:val="008B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77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2Car">
    <w:name w:val="Título 2 Car"/>
    <w:basedOn w:val="Fuentedeprrafopredeter"/>
    <w:link w:val="Ttulo2"/>
    <w:uiPriority w:val="9"/>
    <w:rsid w:val="00350BAA"/>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4A6C7D"/>
    <w:rPr>
      <w:color w:val="0000FF"/>
      <w:u w:val="single"/>
    </w:rPr>
  </w:style>
  <w:style w:type="character" w:styleId="Hipervnculovisitado">
    <w:name w:val="FollowedHyperlink"/>
    <w:basedOn w:val="Fuentedeprrafopredeter"/>
    <w:uiPriority w:val="99"/>
    <w:semiHidden/>
    <w:unhideWhenUsed/>
    <w:rsid w:val="00730D2B"/>
    <w:rPr>
      <w:color w:val="800080" w:themeColor="followedHyperlink"/>
      <w:u w:val="single"/>
    </w:rPr>
  </w:style>
  <w:style w:type="character" w:customStyle="1" w:styleId="Ttulo1Car">
    <w:name w:val="Título 1 Car"/>
    <w:basedOn w:val="Fuentedeprrafopredeter"/>
    <w:link w:val="Ttulo1"/>
    <w:uiPriority w:val="9"/>
    <w:rsid w:val="00730D2B"/>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40A7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40A7A"/>
    <w:rPr>
      <w:rFonts w:asciiTheme="majorHAnsi" w:eastAsiaTheme="majorEastAsia" w:hAnsiTheme="majorHAnsi" w:cstheme="majorBidi"/>
      <w:b/>
      <w:bCs/>
      <w:i/>
      <w:iCs/>
      <w:color w:val="4F81BD" w:themeColor="accent1"/>
    </w:rPr>
  </w:style>
  <w:style w:type="paragraph" w:styleId="Encabezado">
    <w:name w:val="header"/>
    <w:basedOn w:val="Normal"/>
    <w:link w:val="EncabezadoCar"/>
    <w:unhideWhenUsed/>
    <w:rsid w:val="00B73B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73BB2"/>
  </w:style>
  <w:style w:type="paragraph" w:styleId="Piedepgina">
    <w:name w:val="footer"/>
    <w:basedOn w:val="Normal"/>
    <w:link w:val="PiedepginaCar"/>
    <w:uiPriority w:val="99"/>
    <w:unhideWhenUsed/>
    <w:rsid w:val="00B73B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BB2"/>
  </w:style>
  <w:style w:type="paragraph" w:styleId="Textodeglobo">
    <w:name w:val="Balloon Text"/>
    <w:basedOn w:val="Normal"/>
    <w:link w:val="TextodegloboCar"/>
    <w:uiPriority w:val="99"/>
    <w:semiHidden/>
    <w:unhideWhenUsed/>
    <w:rsid w:val="00B73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BB2"/>
    <w:rPr>
      <w:rFonts w:ascii="Tahoma" w:hAnsi="Tahoma" w:cs="Tahoma"/>
      <w:sz w:val="16"/>
      <w:szCs w:val="16"/>
    </w:rPr>
  </w:style>
  <w:style w:type="paragraph" w:styleId="Ttulo">
    <w:name w:val="Title"/>
    <w:basedOn w:val="Normal"/>
    <w:next w:val="Normal"/>
    <w:link w:val="TtuloCar"/>
    <w:uiPriority w:val="10"/>
    <w:qFormat/>
    <w:rsid w:val="006704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704DF"/>
    <w:rPr>
      <w:rFonts w:asciiTheme="majorHAnsi" w:eastAsiaTheme="majorEastAsia" w:hAnsiTheme="majorHAnsi" w:cstheme="majorBidi"/>
      <w:color w:val="17365D" w:themeColor="text2" w:themeShade="BF"/>
      <w:spacing w:val="5"/>
      <w:kern w:val="28"/>
      <w:sz w:val="52"/>
      <w:szCs w:val="52"/>
    </w:rPr>
  </w:style>
  <w:style w:type="paragraph" w:styleId="HTMLconformatoprevio">
    <w:name w:val="HTML Preformatted"/>
    <w:basedOn w:val="Normal"/>
    <w:link w:val="HTMLconformatoprevioCar"/>
    <w:uiPriority w:val="99"/>
    <w:semiHidden/>
    <w:unhideWhenUsed/>
    <w:rsid w:val="00F9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93EE0"/>
    <w:rPr>
      <w:rFonts w:ascii="Courier New" w:eastAsia="Times New Roman" w:hAnsi="Courier New" w:cs="Courier New"/>
      <w:sz w:val="20"/>
      <w:szCs w:val="20"/>
    </w:rPr>
  </w:style>
  <w:style w:type="paragraph" w:styleId="TDC1">
    <w:name w:val="toc 1"/>
    <w:basedOn w:val="Normal"/>
    <w:next w:val="Normal"/>
    <w:autoRedefine/>
    <w:uiPriority w:val="39"/>
    <w:unhideWhenUsed/>
    <w:rsid w:val="00E122B9"/>
    <w:pPr>
      <w:spacing w:after="100"/>
    </w:pPr>
  </w:style>
  <w:style w:type="paragraph" w:styleId="TDC2">
    <w:name w:val="toc 2"/>
    <w:basedOn w:val="Normal"/>
    <w:next w:val="Normal"/>
    <w:autoRedefine/>
    <w:uiPriority w:val="39"/>
    <w:unhideWhenUsed/>
    <w:rsid w:val="00D33C62"/>
    <w:pPr>
      <w:tabs>
        <w:tab w:val="right" w:pos="8779"/>
      </w:tabs>
      <w:spacing w:after="100"/>
    </w:pPr>
  </w:style>
  <w:style w:type="table" w:styleId="Tabladelista3-nfasis1">
    <w:name w:val="List Table 3 Accent 1"/>
    <w:basedOn w:val="Tablanormal"/>
    <w:uiPriority w:val="48"/>
    <w:rsid w:val="004339C0"/>
    <w:pPr>
      <w:spacing w:after="160" w:line="300" w:lineRule="auto"/>
    </w:pPr>
    <w:rPr>
      <w:sz w:val="21"/>
      <w:szCs w:val="21"/>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uiPriority w:val="99"/>
    <w:unhideWhenUsed/>
    <w:rsid w:val="004339C0"/>
    <w:pPr>
      <w:spacing w:after="160" w:line="300" w:lineRule="auto"/>
    </w:pPr>
    <w:rPr>
      <w:rFonts w:eastAsia="Calibri"/>
      <w:sz w:val="24"/>
      <w:szCs w:val="24"/>
      <w:lang w:val="en-US"/>
    </w:rPr>
  </w:style>
  <w:style w:type="character" w:styleId="nfasisintenso">
    <w:name w:val="Intense Emphasis"/>
    <w:basedOn w:val="Fuentedeprrafopredeter"/>
    <w:uiPriority w:val="21"/>
    <w:qFormat/>
    <w:rsid w:val="00904500"/>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7028">
      <w:bodyDiv w:val="1"/>
      <w:marLeft w:val="0"/>
      <w:marRight w:val="0"/>
      <w:marTop w:val="0"/>
      <w:marBottom w:val="0"/>
      <w:divBdr>
        <w:top w:val="none" w:sz="0" w:space="0" w:color="auto"/>
        <w:left w:val="none" w:sz="0" w:space="0" w:color="auto"/>
        <w:bottom w:val="none" w:sz="0" w:space="0" w:color="auto"/>
        <w:right w:val="none" w:sz="0" w:space="0" w:color="auto"/>
      </w:divBdr>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139811258">
      <w:bodyDiv w:val="1"/>
      <w:marLeft w:val="0"/>
      <w:marRight w:val="0"/>
      <w:marTop w:val="0"/>
      <w:marBottom w:val="0"/>
      <w:divBdr>
        <w:top w:val="none" w:sz="0" w:space="0" w:color="auto"/>
        <w:left w:val="none" w:sz="0" w:space="0" w:color="auto"/>
        <w:bottom w:val="none" w:sz="0" w:space="0" w:color="auto"/>
        <w:right w:val="none" w:sz="0" w:space="0" w:color="auto"/>
      </w:divBdr>
    </w:div>
    <w:div w:id="870538150">
      <w:bodyDiv w:val="1"/>
      <w:marLeft w:val="0"/>
      <w:marRight w:val="0"/>
      <w:marTop w:val="0"/>
      <w:marBottom w:val="0"/>
      <w:divBdr>
        <w:top w:val="none" w:sz="0" w:space="0" w:color="auto"/>
        <w:left w:val="none" w:sz="0" w:space="0" w:color="auto"/>
        <w:bottom w:val="none" w:sz="0" w:space="0" w:color="auto"/>
        <w:right w:val="none" w:sz="0" w:space="0" w:color="auto"/>
      </w:divBdr>
    </w:div>
    <w:div w:id="1233586705">
      <w:bodyDiv w:val="1"/>
      <w:marLeft w:val="0"/>
      <w:marRight w:val="0"/>
      <w:marTop w:val="0"/>
      <w:marBottom w:val="0"/>
      <w:divBdr>
        <w:top w:val="none" w:sz="0" w:space="0" w:color="auto"/>
        <w:left w:val="none" w:sz="0" w:space="0" w:color="auto"/>
        <w:bottom w:val="none" w:sz="0" w:space="0" w:color="auto"/>
        <w:right w:val="none" w:sz="0" w:space="0" w:color="auto"/>
      </w:divBdr>
    </w:div>
    <w:div w:id="1244608976">
      <w:bodyDiv w:val="1"/>
      <w:marLeft w:val="0"/>
      <w:marRight w:val="0"/>
      <w:marTop w:val="0"/>
      <w:marBottom w:val="0"/>
      <w:divBdr>
        <w:top w:val="none" w:sz="0" w:space="0" w:color="auto"/>
        <w:left w:val="none" w:sz="0" w:space="0" w:color="auto"/>
        <w:bottom w:val="none" w:sz="0" w:space="0" w:color="auto"/>
        <w:right w:val="none" w:sz="0" w:space="0" w:color="auto"/>
      </w:divBdr>
    </w:div>
    <w:div w:id="1338266203">
      <w:bodyDiv w:val="1"/>
      <w:marLeft w:val="0"/>
      <w:marRight w:val="0"/>
      <w:marTop w:val="0"/>
      <w:marBottom w:val="0"/>
      <w:divBdr>
        <w:top w:val="none" w:sz="0" w:space="0" w:color="auto"/>
        <w:left w:val="none" w:sz="0" w:space="0" w:color="auto"/>
        <w:bottom w:val="none" w:sz="0" w:space="0" w:color="auto"/>
        <w:right w:val="none" w:sz="0" w:space="0" w:color="auto"/>
      </w:divBdr>
    </w:div>
    <w:div w:id="1629895134">
      <w:bodyDiv w:val="1"/>
      <w:marLeft w:val="0"/>
      <w:marRight w:val="0"/>
      <w:marTop w:val="0"/>
      <w:marBottom w:val="0"/>
      <w:divBdr>
        <w:top w:val="none" w:sz="0" w:space="0" w:color="auto"/>
        <w:left w:val="none" w:sz="0" w:space="0" w:color="auto"/>
        <w:bottom w:val="none" w:sz="0" w:space="0" w:color="auto"/>
        <w:right w:val="none" w:sz="0" w:space="0" w:color="auto"/>
      </w:divBdr>
    </w:div>
    <w:div w:id="1665628443">
      <w:bodyDiv w:val="1"/>
      <w:marLeft w:val="0"/>
      <w:marRight w:val="0"/>
      <w:marTop w:val="0"/>
      <w:marBottom w:val="0"/>
      <w:divBdr>
        <w:top w:val="none" w:sz="0" w:space="0" w:color="auto"/>
        <w:left w:val="none" w:sz="0" w:space="0" w:color="auto"/>
        <w:bottom w:val="none" w:sz="0" w:space="0" w:color="auto"/>
        <w:right w:val="none" w:sz="0" w:space="0" w:color="auto"/>
      </w:divBdr>
    </w:div>
    <w:div w:id="1975133578">
      <w:bodyDiv w:val="1"/>
      <w:marLeft w:val="0"/>
      <w:marRight w:val="0"/>
      <w:marTop w:val="0"/>
      <w:marBottom w:val="0"/>
      <w:divBdr>
        <w:top w:val="none" w:sz="0" w:space="0" w:color="auto"/>
        <w:left w:val="none" w:sz="0" w:space="0" w:color="auto"/>
        <w:bottom w:val="none" w:sz="0" w:space="0" w:color="auto"/>
        <w:right w:val="none" w:sz="0" w:space="0" w:color="auto"/>
      </w:divBdr>
    </w:div>
    <w:div w:id="19790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4.ddgi.cat/bopV1/pdf/2015/198/201519809552.pdf" TargetMode="External"/><Relationship Id="rId13" Type="http://schemas.openxmlformats.org/officeDocument/2006/relationships/hyperlink" Target="https://ciutada.guixols.cat/OAC/download/0d8be539-d365-4614-85cf-83310edce95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iutada.guixols.cat/OAC/download/e40a2a9b-ea77-4750-beff-a862b900c12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utada.guixols.cat/OAC/download/4779b916-e280-4c53-95f2-96ae75e704ee" TargetMode="External"/><Relationship Id="rId5" Type="http://schemas.openxmlformats.org/officeDocument/2006/relationships/webSettings" Target="webSettings.xml"/><Relationship Id="rId15" Type="http://schemas.openxmlformats.org/officeDocument/2006/relationships/hyperlink" Target="https://ciutada.guixols.cat/OAC/download/e5fc1a93-0a33-43e8-b08b-3a9213940044" TargetMode="External"/><Relationship Id="rId23" Type="http://schemas.openxmlformats.org/officeDocument/2006/relationships/theme" Target="theme/theme1.xml"/><Relationship Id="rId10" Type="http://schemas.openxmlformats.org/officeDocument/2006/relationships/hyperlink" Target="https://ciutada.guixols.cat/OAC/download/7c87f94a-55c0-4972-9f20-d21d359c97d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iutada.guixols.cat/OAC/download/cb899336-8ac6-4662-b23d-37aff0a0c524" TargetMode="External"/><Relationship Id="rId14" Type="http://schemas.openxmlformats.org/officeDocument/2006/relationships/hyperlink" Target="https://ciutada.guixols.cat/OAC/download/ca7cc1de-1afb-4802-be85-37bcce579a0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A819E-5490-4717-9006-E90DF608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4762</Words>
  <Characters>26194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CNAVARRO</dc:creator>
  <cp:lastModifiedBy>Manoli Martin</cp:lastModifiedBy>
  <cp:revision>3</cp:revision>
  <cp:lastPrinted>2023-08-30T07:35:00Z</cp:lastPrinted>
  <dcterms:created xsi:type="dcterms:W3CDTF">2023-08-30T08:05:00Z</dcterms:created>
  <dcterms:modified xsi:type="dcterms:W3CDTF">2025-06-16T13:24:00Z</dcterms:modified>
</cp:coreProperties>
</file>